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9" w:rsidRDefault="00E51F89">
      <w:pPr>
        <w:framePr w:w="284" w:wrap="around" w:vAnchor="page" w:hAnchor="page" w:x="285" w:y="8421" w:anchorLock="1"/>
        <w:pBdr>
          <w:top w:val="single" w:sz="6" w:space="1" w:color="auto"/>
        </w:pBdr>
      </w:pPr>
    </w:p>
    <w:p w:rsidR="00E51F89" w:rsidRDefault="00E51F89">
      <w:pPr>
        <w:framePr w:w="284" w:h="62" w:wrap="around" w:vAnchor="page" w:hAnchor="page" w:x="285" w:y="5614" w:anchorLock="1"/>
        <w:pBdr>
          <w:top w:val="single" w:sz="6" w:space="1" w:color="auto"/>
        </w:pBdr>
      </w:pPr>
    </w:p>
    <w:p w:rsidR="00E51F89" w:rsidRDefault="005D4A65" w:rsidP="00951A0C">
      <w:r>
        <w:tab/>
      </w:r>
      <w:r>
        <w:tab/>
      </w:r>
    </w:p>
    <w:p w:rsidR="00660682" w:rsidRDefault="00660682" w:rsidP="00951A0C"/>
    <w:p w:rsidR="00660682" w:rsidRPr="002F04D7" w:rsidRDefault="00660682" w:rsidP="00660682">
      <w:pPr>
        <w:jc w:val="center"/>
        <w:rPr>
          <w:rFonts w:cs="Arial"/>
          <w:b/>
          <w:bCs/>
          <w:sz w:val="44"/>
          <w:szCs w:val="44"/>
        </w:rPr>
      </w:pPr>
      <w:r w:rsidRPr="002F04D7">
        <w:rPr>
          <w:rFonts w:cs="Arial"/>
          <w:b/>
          <w:bCs/>
          <w:sz w:val="44"/>
          <w:szCs w:val="44"/>
        </w:rPr>
        <w:t>Medienrecht</w:t>
      </w:r>
      <w:r w:rsidR="00295C39">
        <w:rPr>
          <w:rFonts w:cs="Arial"/>
          <w:b/>
          <w:bCs/>
          <w:sz w:val="44"/>
          <w:szCs w:val="44"/>
        </w:rPr>
        <w:t xml:space="preserve"> und Datenschutz</w:t>
      </w:r>
      <w:r w:rsidRPr="002F04D7">
        <w:rPr>
          <w:rFonts w:cs="Arial"/>
          <w:b/>
          <w:bCs/>
          <w:sz w:val="44"/>
          <w:szCs w:val="44"/>
        </w:rPr>
        <w:t xml:space="preserve"> in der Schule</w:t>
      </w:r>
      <w:r>
        <w:rPr>
          <w:rFonts w:cs="Arial"/>
          <w:b/>
          <w:bCs/>
          <w:sz w:val="44"/>
          <w:szCs w:val="44"/>
        </w:rPr>
        <w:t>:</w:t>
      </w:r>
      <w:r w:rsidRPr="002F04D7">
        <w:rPr>
          <w:rFonts w:cs="Arial"/>
          <w:b/>
          <w:bCs/>
          <w:sz w:val="44"/>
          <w:szCs w:val="44"/>
        </w:rPr>
        <w:t xml:space="preserve"> </w:t>
      </w:r>
      <w:r>
        <w:rPr>
          <w:rFonts w:cs="Arial"/>
          <w:b/>
          <w:bCs/>
          <w:sz w:val="44"/>
          <w:szCs w:val="44"/>
        </w:rPr>
        <w:br/>
      </w:r>
      <w:r w:rsidRPr="007C2FDB">
        <w:rPr>
          <w:rFonts w:cs="Arial"/>
          <w:b/>
          <w:bCs/>
          <w:sz w:val="36"/>
          <w:szCs w:val="36"/>
        </w:rPr>
        <w:t>Empfehlenswerte Informationen im Netz</w:t>
      </w:r>
    </w:p>
    <w:p w:rsidR="009B5C77" w:rsidRPr="00E04603" w:rsidRDefault="009B5C77" w:rsidP="009B5C77">
      <w:pPr>
        <w:jc w:val="center"/>
        <w:rPr>
          <w:rFonts w:ascii="Tahoma" w:eastAsia="Android Emoji" w:hAnsi="Tahoma" w:cs="Tahoma"/>
          <w:sz w:val="20"/>
          <w:szCs w:val="20"/>
        </w:rPr>
      </w:pPr>
      <w:r w:rsidRPr="00E04603">
        <w:rPr>
          <w:rFonts w:ascii="Tahoma" w:eastAsia="Android Emoji" w:hAnsi="Tahoma" w:cs="Tahoma"/>
          <w:sz w:val="20"/>
          <w:szCs w:val="20"/>
        </w:rPr>
        <w:t xml:space="preserve">Stand: </w:t>
      </w:r>
      <w:r w:rsidRPr="00E04603">
        <w:rPr>
          <w:rFonts w:ascii="Tahoma" w:eastAsia="Android Emoji" w:hAnsi="Tahoma" w:cs="Tahoma"/>
          <w:sz w:val="20"/>
          <w:szCs w:val="20"/>
        </w:rPr>
        <w:fldChar w:fldCharType="begin"/>
      </w:r>
      <w:r w:rsidRPr="00E04603">
        <w:rPr>
          <w:rFonts w:ascii="Tahoma" w:eastAsia="Android Emoji" w:hAnsi="Tahoma" w:cs="Tahoma"/>
          <w:sz w:val="20"/>
          <w:szCs w:val="20"/>
        </w:rPr>
        <w:instrText xml:space="preserve"> TIME \@ "d. MMMM yyyy" </w:instrText>
      </w:r>
      <w:r w:rsidRPr="00E04603">
        <w:rPr>
          <w:rFonts w:ascii="Tahoma" w:eastAsia="Android Emoji" w:hAnsi="Tahoma" w:cs="Tahoma"/>
          <w:sz w:val="20"/>
          <w:szCs w:val="20"/>
        </w:rPr>
        <w:fldChar w:fldCharType="separate"/>
      </w:r>
      <w:r w:rsidR="003E7CB0">
        <w:rPr>
          <w:rFonts w:ascii="Tahoma" w:eastAsia="Android Emoji" w:hAnsi="Tahoma" w:cs="Tahoma"/>
          <w:noProof/>
          <w:sz w:val="20"/>
          <w:szCs w:val="20"/>
        </w:rPr>
        <w:t>15. Februar 2020</w:t>
      </w:r>
      <w:r w:rsidRPr="00E04603">
        <w:rPr>
          <w:rFonts w:ascii="Tahoma" w:eastAsia="Android Emoji" w:hAnsi="Tahoma" w:cs="Tahoma"/>
          <w:sz w:val="20"/>
          <w:szCs w:val="20"/>
        </w:rPr>
        <w:fldChar w:fldCharType="end"/>
      </w:r>
    </w:p>
    <w:p w:rsidR="009B5C77" w:rsidRDefault="009B5C77" w:rsidP="009B5C77">
      <w:pPr>
        <w:jc w:val="center"/>
      </w:pPr>
    </w:p>
    <w:p w:rsidR="002B59D2" w:rsidRDefault="00331820" w:rsidP="00660682">
      <w:pPr>
        <w:rPr>
          <w:rFonts w:ascii="Tahoma" w:eastAsia="Android Emoji" w:hAnsi="Tahoma" w:cs="Tahoma"/>
          <w:sz w:val="20"/>
          <w:szCs w:val="20"/>
        </w:rPr>
      </w:pPr>
      <w:r>
        <w:rPr>
          <w:rFonts w:ascii="Tahoma" w:eastAsia="Android Emoji" w:hAnsi="Tahoma" w:cs="Tahoma"/>
          <w:sz w:val="20"/>
          <w:szCs w:val="20"/>
        </w:rPr>
        <w:t>Ich habe</w:t>
      </w:r>
      <w:r w:rsidR="002B59D2">
        <w:rPr>
          <w:rFonts w:ascii="Tahoma" w:eastAsia="Android Emoji" w:hAnsi="Tahoma" w:cs="Tahoma"/>
          <w:sz w:val="20"/>
          <w:szCs w:val="20"/>
        </w:rPr>
        <w:t xml:space="preserve"> versucht, für die Schule wesentliche Informationen zu den Themen Medien- und Urheberrechtrecht, Datenschutz, Open Educational Resources und </w:t>
      </w:r>
      <w:r w:rsidR="00964C36">
        <w:rPr>
          <w:rFonts w:ascii="Tahoma" w:eastAsia="Android Emoji" w:hAnsi="Tahoma" w:cs="Tahoma"/>
          <w:sz w:val="20"/>
          <w:szCs w:val="20"/>
        </w:rPr>
        <w:t xml:space="preserve">Creative </w:t>
      </w:r>
      <w:proofErr w:type="spellStart"/>
      <w:r w:rsidR="00964C36">
        <w:rPr>
          <w:rFonts w:ascii="Tahoma" w:eastAsia="Android Emoji" w:hAnsi="Tahoma" w:cs="Tahoma"/>
          <w:sz w:val="20"/>
          <w:szCs w:val="20"/>
        </w:rPr>
        <w:t>Commons</w:t>
      </w:r>
      <w:proofErr w:type="spellEnd"/>
      <w:r w:rsidR="00964C36">
        <w:rPr>
          <w:rFonts w:ascii="Tahoma" w:eastAsia="Android Emoji" w:hAnsi="Tahoma" w:cs="Tahoma"/>
          <w:sz w:val="20"/>
          <w:szCs w:val="20"/>
        </w:rPr>
        <w:t>,</w:t>
      </w:r>
      <w:r>
        <w:rPr>
          <w:rFonts w:ascii="Tahoma" w:eastAsia="Android Emoji" w:hAnsi="Tahoma" w:cs="Tahoma"/>
          <w:sz w:val="20"/>
          <w:szCs w:val="20"/>
        </w:rPr>
        <w:t xml:space="preserve"> nichtgewerbliche Medienverleihe und Onlineportale,</w:t>
      </w:r>
      <w:r w:rsidR="00964C36">
        <w:rPr>
          <w:rFonts w:ascii="Tahoma" w:eastAsia="Android Emoji" w:hAnsi="Tahoma" w:cs="Tahoma"/>
          <w:sz w:val="20"/>
          <w:szCs w:val="20"/>
        </w:rPr>
        <w:t xml:space="preserve"> Geocaching in der Schule u. a. auf meiner privaten Homepage zusammenzufassen:</w:t>
      </w:r>
      <w:r w:rsidR="00964C36">
        <w:rPr>
          <w:rFonts w:ascii="Tahoma" w:eastAsia="Android Emoji" w:hAnsi="Tahoma" w:cs="Tahoma"/>
          <w:sz w:val="20"/>
          <w:szCs w:val="20"/>
        </w:rPr>
        <w:br/>
      </w:r>
      <w:hyperlink r:id="rId8" w:history="1">
        <w:r w:rsidR="00964C36" w:rsidRPr="00964C36">
          <w:rPr>
            <w:rStyle w:val="Hyperlink"/>
            <w:rFonts w:ascii="Tahoma" w:eastAsia="Android Emoji" w:hAnsi="Tahoma" w:cs="Tahoma"/>
            <w:b/>
            <w:sz w:val="20"/>
            <w:szCs w:val="20"/>
          </w:rPr>
          <w:t>https://www.paddelhannes.de/medpaed/</w:t>
        </w:r>
      </w:hyperlink>
      <w:r w:rsidR="00964C36">
        <w:rPr>
          <w:rFonts w:ascii="Tahoma" w:eastAsia="Android Emoji" w:hAnsi="Tahoma" w:cs="Tahoma"/>
          <w:sz w:val="20"/>
          <w:szCs w:val="20"/>
        </w:rPr>
        <w:t xml:space="preserve">. </w:t>
      </w:r>
      <w:r w:rsidR="002B59D2">
        <w:rPr>
          <w:rFonts w:ascii="Tahoma" w:eastAsia="Android Emoji" w:hAnsi="Tahoma" w:cs="Tahoma"/>
          <w:sz w:val="20"/>
          <w:szCs w:val="20"/>
        </w:rPr>
        <w:t xml:space="preserve"> </w:t>
      </w:r>
      <w:r w:rsidR="00E469CF">
        <w:rPr>
          <w:rFonts w:ascii="Tahoma" w:eastAsia="Android Emoji" w:hAnsi="Tahoma" w:cs="Tahoma"/>
          <w:sz w:val="20"/>
          <w:szCs w:val="20"/>
        </w:rPr>
        <w:br/>
      </w:r>
      <w:r w:rsidR="00E469CF" w:rsidRPr="002F04D7">
        <w:rPr>
          <w:rFonts w:ascii="Tahoma" w:eastAsia="Android Emoji" w:hAnsi="Tahoma" w:cs="Tahoma"/>
          <w:sz w:val="20"/>
          <w:szCs w:val="20"/>
        </w:rPr>
        <w:t xml:space="preserve">Diese Materialien werden immer auf dem aktuellen Stand gehalten sind unter einer Creative </w:t>
      </w:r>
      <w:proofErr w:type="spellStart"/>
      <w:r w:rsidR="00E469CF" w:rsidRPr="002F04D7">
        <w:rPr>
          <w:rFonts w:ascii="Tahoma" w:eastAsia="Android Emoji" w:hAnsi="Tahoma" w:cs="Tahoma"/>
          <w:sz w:val="20"/>
          <w:szCs w:val="20"/>
        </w:rPr>
        <w:t>Commons</w:t>
      </w:r>
      <w:proofErr w:type="spellEnd"/>
      <w:r w:rsidR="00E469CF" w:rsidRPr="002F04D7">
        <w:rPr>
          <w:rFonts w:ascii="Tahoma" w:eastAsia="Android Emoji" w:hAnsi="Tahoma" w:cs="Tahoma"/>
          <w:sz w:val="20"/>
          <w:szCs w:val="20"/>
        </w:rPr>
        <w:t xml:space="preserve"> Lizenz</w:t>
      </w:r>
      <w:r w:rsidR="00E469CF">
        <w:rPr>
          <w:rFonts w:ascii="Tahoma" w:eastAsia="Android Emoji" w:hAnsi="Tahoma" w:cs="Tahoma"/>
          <w:sz w:val="20"/>
          <w:szCs w:val="20"/>
        </w:rPr>
        <w:t xml:space="preserve"> bzw. als Open Educational Resources (OER)</w:t>
      </w:r>
      <w:r w:rsidR="00E469CF" w:rsidRPr="002F04D7">
        <w:rPr>
          <w:rFonts w:ascii="Tahoma" w:eastAsia="Android Emoji" w:hAnsi="Tahoma" w:cs="Tahoma"/>
          <w:sz w:val="20"/>
          <w:szCs w:val="20"/>
        </w:rPr>
        <w:t xml:space="preserve"> veröffentlicht. Sie können d</w:t>
      </w:r>
      <w:r w:rsidR="00E469CF">
        <w:rPr>
          <w:rFonts w:ascii="Tahoma" w:eastAsia="Android Emoji" w:hAnsi="Tahoma" w:cs="Tahoma"/>
          <w:sz w:val="20"/>
          <w:szCs w:val="20"/>
        </w:rPr>
        <w:t>aher kostenlos genutzt, kopiert</w:t>
      </w:r>
      <w:r>
        <w:rPr>
          <w:rFonts w:ascii="Tahoma" w:eastAsia="Android Emoji" w:hAnsi="Tahoma" w:cs="Tahoma"/>
          <w:sz w:val="20"/>
          <w:szCs w:val="20"/>
        </w:rPr>
        <w:t>,</w:t>
      </w:r>
      <w:r w:rsidR="00E469CF">
        <w:rPr>
          <w:rFonts w:ascii="Tahoma" w:eastAsia="Android Emoji" w:hAnsi="Tahoma" w:cs="Tahoma"/>
          <w:sz w:val="20"/>
          <w:szCs w:val="20"/>
        </w:rPr>
        <w:t xml:space="preserve"> sowie</w:t>
      </w:r>
      <w:r w:rsidR="00E469CF" w:rsidRPr="002F04D7">
        <w:rPr>
          <w:rFonts w:ascii="Tahoma" w:eastAsia="Android Emoji" w:hAnsi="Tahoma" w:cs="Tahoma"/>
          <w:sz w:val="20"/>
          <w:szCs w:val="20"/>
        </w:rPr>
        <w:t xml:space="preserve"> teilweise bearbeitet und veröffentlicht werden.</w:t>
      </w:r>
    </w:p>
    <w:p w:rsidR="00660682" w:rsidRPr="0053157D" w:rsidRDefault="00660682" w:rsidP="0053157D">
      <w:pPr>
        <w:spacing w:before="360" w:after="0"/>
        <w:rPr>
          <w:rFonts w:ascii="Tahoma" w:eastAsia="Android Emoji" w:hAnsi="Tahoma" w:cs="Tahoma"/>
          <w:b/>
          <w:sz w:val="28"/>
          <w:szCs w:val="28"/>
        </w:rPr>
      </w:pPr>
      <w:r w:rsidRPr="0053157D">
        <w:rPr>
          <w:rFonts w:ascii="Tahoma" w:eastAsia="Android Emoji" w:hAnsi="Tahoma" w:cs="Tahoma"/>
          <w:b/>
          <w:sz w:val="28"/>
          <w:szCs w:val="28"/>
        </w:rPr>
        <w:t xml:space="preserve">Medienrecht </w:t>
      </w:r>
      <w:r w:rsidR="00964C36" w:rsidRPr="0053157D">
        <w:rPr>
          <w:rFonts w:ascii="Tahoma" w:eastAsia="Android Emoji" w:hAnsi="Tahoma" w:cs="Tahoma"/>
          <w:b/>
          <w:sz w:val="28"/>
          <w:szCs w:val="28"/>
        </w:rPr>
        <w:t xml:space="preserve">in der </w:t>
      </w:r>
      <w:r w:rsidRPr="0053157D">
        <w:rPr>
          <w:rFonts w:ascii="Tahoma" w:eastAsia="Android Emoji" w:hAnsi="Tahoma" w:cs="Tahoma"/>
          <w:b/>
          <w:sz w:val="28"/>
          <w:szCs w:val="28"/>
        </w:rPr>
        <w:t>Schule:</w:t>
      </w:r>
    </w:p>
    <w:p w:rsidR="00964C36" w:rsidRPr="00964C36" w:rsidRDefault="005354BB" w:rsidP="00964C36">
      <w:pPr>
        <w:rPr>
          <w:rFonts w:ascii="Tahoma" w:eastAsia="Android Emoji" w:hAnsi="Tahoma" w:cs="Tahoma"/>
          <w:b/>
          <w:sz w:val="20"/>
          <w:szCs w:val="20"/>
        </w:rPr>
      </w:pPr>
      <w:hyperlink r:id="rId9" w:history="1">
        <w:r w:rsidR="00964C36" w:rsidRPr="00964C36">
          <w:rPr>
            <w:rStyle w:val="Hyperlink"/>
            <w:rFonts w:ascii="Tahoma" w:eastAsia="Android Emoji" w:hAnsi="Tahoma" w:cs="Tahoma"/>
            <w:b/>
            <w:sz w:val="20"/>
            <w:szCs w:val="20"/>
          </w:rPr>
          <w:t>https://www.paddelhannes.de/medpaed/medienrecht/</w:t>
        </w:r>
      </w:hyperlink>
      <w:r w:rsidR="00964C36" w:rsidRPr="00964C36">
        <w:rPr>
          <w:rFonts w:ascii="Tahoma" w:eastAsia="Android Emoji" w:hAnsi="Tahoma" w:cs="Tahoma"/>
          <w:b/>
          <w:sz w:val="20"/>
          <w:szCs w:val="20"/>
        </w:rPr>
        <w:t xml:space="preserve"> </w:t>
      </w:r>
    </w:p>
    <w:p w:rsidR="00964C36" w:rsidRPr="00964C36" w:rsidRDefault="00E469CF" w:rsidP="00964C36">
      <w:pPr>
        <w:rPr>
          <w:rFonts w:ascii="Tahoma" w:eastAsia="Android Emoji" w:hAnsi="Tahoma" w:cs="Tahoma"/>
          <w:sz w:val="20"/>
          <w:szCs w:val="20"/>
        </w:rPr>
      </w:pPr>
      <w:r w:rsidRPr="002F04D7">
        <w:rPr>
          <w:rFonts w:ascii="Tahoma" w:eastAsia="Android Emoji" w:hAnsi="Tahoma" w:cs="Tahoma"/>
          <w:sz w:val="20"/>
          <w:szCs w:val="20"/>
        </w:rPr>
        <w:t>Hier gibt es ein Skript und zahlreiche weitere Materialien wie KM-Bekanntmachungen</w:t>
      </w:r>
      <w:r>
        <w:rPr>
          <w:rFonts w:ascii="Tahoma" w:eastAsia="Android Emoji" w:hAnsi="Tahoma" w:cs="Tahoma"/>
          <w:sz w:val="20"/>
          <w:szCs w:val="20"/>
        </w:rPr>
        <w:t>, Gesetzestexte, Links auf schulisch relevante Plattformen</w:t>
      </w:r>
      <w:r w:rsidRPr="002F04D7">
        <w:rPr>
          <w:rFonts w:ascii="Tahoma" w:eastAsia="Android Emoji" w:hAnsi="Tahoma" w:cs="Tahoma"/>
          <w:sz w:val="20"/>
          <w:szCs w:val="20"/>
        </w:rPr>
        <w:t xml:space="preserve"> und vieles mehr.</w:t>
      </w:r>
    </w:p>
    <w:p w:rsidR="00964C36" w:rsidRPr="00964C36" w:rsidRDefault="00E469CF" w:rsidP="00964C36">
      <w:pPr>
        <w:rPr>
          <w:rFonts w:ascii="Tahoma" w:eastAsia="Android Emoji" w:hAnsi="Tahoma" w:cs="Tahoma"/>
          <w:sz w:val="20"/>
          <w:szCs w:val="20"/>
        </w:rPr>
      </w:pPr>
      <w:r w:rsidRPr="00E469CF">
        <w:rPr>
          <w:rFonts w:ascii="Tahoma" w:eastAsia="Android Emoji" w:hAnsi="Tahoma" w:cs="Tahoma"/>
          <w:b/>
          <w:sz w:val="20"/>
          <w:szCs w:val="20"/>
        </w:rPr>
        <w:t>Skript: Medienrecht und Schule</w:t>
      </w:r>
      <w:r>
        <w:rPr>
          <w:rFonts w:ascii="Tahoma" w:eastAsia="Android Emoji" w:hAnsi="Tahoma" w:cs="Tahoma"/>
          <w:sz w:val="20"/>
          <w:szCs w:val="20"/>
        </w:rPr>
        <w:br/>
      </w:r>
      <w:r w:rsidRPr="00E469CF">
        <w:rPr>
          <w:rFonts w:ascii="Tahoma" w:eastAsia="Android Emoji" w:hAnsi="Tahoma" w:cs="Tahoma"/>
          <w:sz w:val="20"/>
          <w:szCs w:val="20"/>
        </w:rPr>
        <w:t>In knapper Form (40 Seiten) wird schwerpunktmäßig das Urheberrechtsgesetz und seine Auswirkungen auf den Unterricht dargestellt sowie auf weitere Rechtsnormen und Verordnungen wie Datenschutz und Jugendschutz eingegangen, die für die schulische Verwendung von Medien wichtig sind.</w:t>
      </w:r>
      <w:r>
        <w:rPr>
          <w:rFonts w:ascii="Tahoma" w:eastAsia="Android Emoji" w:hAnsi="Tahoma" w:cs="Tahoma"/>
          <w:sz w:val="20"/>
          <w:szCs w:val="20"/>
        </w:rPr>
        <w:t xml:space="preserve"> Der Text kann wahlweise als PDF (zum Ausdrucken) und im Word-Format (zum Bearbeiten) heruntergeladen we</w:t>
      </w:r>
      <w:r w:rsidR="00331820">
        <w:rPr>
          <w:rFonts w:ascii="Tahoma" w:eastAsia="Android Emoji" w:hAnsi="Tahoma" w:cs="Tahoma"/>
          <w:sz w:val="20"/>
          <w:szCs w:val="20"/>
        </w:rPr>
        <w:t>rden.</w:t>
      </w:r>
    </w:p>
    <w:p w:rsidR="00964C36" w:rsidRPr="009D7777" w:rsidRDefault="009D7777" w:rsidP="00964C36">
      <w:pPr>
        <w:rPr>
          <w:rFonts w:ascii="Tahoma" w:eastAsia="Android Emoji" w:hAnsi="Tahoma" w:cs="Tahoma"/>
          <w:sz w:val="20"/>
          <w:szCs w:val="20"/>
        </w:rPr>
      </w:pPr>
      <w:proofErr w:type="spellStart"/>
      <w:r w:rsidRPr="009D7777">
        <w:rPr>
          <w:rFonts w:ascii="Tahoma" w:eastAsia="Android Emoji" w:hAnsi="Tahoma" w:cs="Tahoma"/>
          <w:b/>
          <w:sz w:val="20"/>
          <w:szCs w:val="20"/>
        </w:rPr>
        <w:t>Prezi</w:t>
      </w:r>
      <w:proofErr w:type="spellEnd"/>
      <w:r w:rsidRPr="009D7777">
        <w:rPr>
          <w:rFonts w:ascii="Tahoma" w:eastAsia="Android Emoji" w:hAnsi="Tahoma" w:cs="Tahoma"/>
          <w:b/>
          <w:sz w:val="20"/>
          <w:szCs w:val="20"/>
        </w:rPr>
        <w:t>-Präsentation: Medienrecht und Datenschutz in der Schule</w:t>
      </w:r>
      <w:r>
        <w:rPr>
          <w:rFonts w:ascii="Tahoma" w:eastAsia="Android Emoji" w:hAnsi="Tahoma" w:cs="Tahoma"/>
          <w:sz w:val="20"/>
          <w:szCs w:val="20"/>
        </w:rPr>
        <w:br/>
        <w:t>Diese Präsentation verwende ich in Auszügen bei meinen Vorträgen. Sie ist geeignet, sich schnell über wesentliche Aspekte des Themas zu informieren.</w:t>
      </w:r>
      <w:r>
        <w:rPr>
          <w:rFonts w:ascii="Tahoma" w:eastAsia="Android Emoji" w:hAnsi="Tahoma" w:cs="Tahoma"/>
          <w:sz w:val="20"/>
          <w:szCs w:val="20"/>
        </w:rPr>
        <w:br/>
      </w:r>
      <w:hyperlink r:id="rId10" w:history="1">
        <w:r w:rsidRPr="009D7777">
          <w:rPr>
            <w:rStyle w:val="Hyperlink"/>
            <w:rFonts w:ascii="Tahoma" w:hAnsi="Tahoma" w:cs="Tahoma"/>
            <w:bCs/>
            <w:sz w:val="20"/>
            <w:szCs w:val="20"/>
          </w:rPr>
          <w:t>https://tinyurl.com/medienrecht-prezi</w:t>
        </w:r>
      </w:hyperlink>
      <w:r w:rsidRPr="009D7777">
        <w:rPr>
          <w:rStyle w:val="Hyperlink"/>
          <w:rFonts w:ascii="Tahoma" w:hAnsi="Tahoma" w:cs="Tahoma"/>
          <w:bCs/>
          <w:color w:val="auto"/>
          <w:sz w:val="20"/>
          <w:szCs w:val="20"/>
          <w:u w:val="none"/>
        </w:rPr>
        <w:t xml:space="preserve"> (benötigt Flash)</w:t>
      </w:r>
      <w:r>
        <w:rPr>
          <w:rStyle w:val="Hyperlink"/>
          <w:rFonts w:ascii="Tahoma" w:hAnsi="Tahoma" w:cs="Tahoma"/>
          <w:bCs/>
          <w:color w:val="auto"/>
          <w:sz w:val="20"/>
          <w:szCs w:val="20"/>
          <w:u w:val="none"/>
        </w:rPr>
        <w:t>.</w:t>
      </w:r>
    </w:p>
    <w:p w:rsidR="00725689" w:rsidRPr="00725689" w:rsidRDefault="00725689" w:rsidP="00725689">
      <w:pPr>
        <w:rPr>
          <w:rFonts w:ascii="Tahoma" w:eastAsia="Android Emoji" w:hAnsi="Tahoma" w:cs="Tahoma"/>
          <w:b/>
          <w:sz w:val="20"/>
          <w:szCs w:val="20"/>
        </w:rPr>
      </w:pPr>
      <w:r w:rsidRPr="00725689">
        <w:rPr>
          <w:rFonts w:ascii="Tahoma" w:eastAsia="Android Emoji" w:hAnsi="Tahoma" w:cs="Tahoma"/>
          <w:b/>
          <w:sz w:val="20"/>
          <w:szCs w:val="20"/>
        </w:rPr>
        <w:t>Weitere Informationen auf der Webseite „Medienrecht in der Schule“:</w:t>
      </w:r>
    </w:p>
    <w:p w:rsidR="00670834" w:rsidRDefault="00725689" w:rsidP="00725689">
      <w:pPr>
        <w:pStyle w:val="Listenabsatz"/>
        <w:numPr>
          <w:ilvl w:val="0"/>
          <w:numId w:val="2"/>
        </w:numPr>
        <w:ind w:left="425" w:hanging="425"/>
        <w:contextualSpacing w:val="0"/>
        <w:rPr>
          <w:rFonts w:ascii="Tahoma" w:eastAsia="Android Emoji" w:hAnsi="Tahoma" w:cs="Tahoma"/>
          <w:sz w:val="20"/>
          <w:szCs w:val="20"/>
        </w:rPr>
      </w:pPr>
      <w:r w:rsidRPr="00725689">
        <w:rPr>
          <w:rFonts w:ascii="Tahoma" w:eastAsia="Android Emoji" w:hAnsi="Tahoma" w:cs="Tahoma"/>
          <w:i/>
          <w:sz w:val="20"/>
          <w:szCs w:val="20"/>
        </w:rPr>
        <w:t>Skript: Quellenangaben – So macht man es richtig</w:t>
      </w:r>
      <w:r>
        <w:rPr>
          <w:rFonts w:ascii="Tahoma" w:eastAsia="Android Emoji" w:hAnsi="Tahoma" w:cs="Tahoma"/>
          <w:sz w:val="20"/>
          <w:szCs w:val="20"/>
        </w:rPr>
        <w:br/>
        <w:t>Bei der Nutzung fremder Materialien ist immer die Quelle anzugeben, unabhängig davon, ob das eigene Werk „nur“ im nichtöffentlichen Unterricht verwendet oder veröffentlicht werden soll. Die Quellenangabe rechtssicher zu formulieren (und bei Internetquellen zu finden) ist oft keine triviale Aufgabe. Das Skript zeigt, wie es richtig geht.</w:t>
      </w:r>
    </w:p>
    <w:p w:rsidR="00725689" w:rsidRPr="00725689" w:rsidRDefault="00725689" w:rsidP="00725689">
      <w:pPr>
        <w:pStyle w:val="Listenabsatz"/>
        <w:numPr>
          <w:ilvl w:val="0"/>
          <w:numId w:val="2"/>
        </w:numPr>
        <w:ind w:left="425" w:hanging="425"/>
        <w:contextualSpacing w:val="0"/>
        <w:rPr>
          <w:rFonts w:ascii="Tahoma" w:eastAsia="Android Emoji" w:hAnsi="Tahoma" w:cs="Tahoma"/>
          <w:sz w:val="20"/>
          <w:szCs w:val="20"/>
        </w:rPr>
      </w:pPr>
      <w:r w:rsidRPr="00A9774C">
        <w:rPr>
          <w:rFonts w:ascii="Tahoma" w:eastAsia="Android Emoji" w:hAnsi="Tahoma" w:cs="Tahoma"/>
          <w:i/>
          <w:sz w:val="20"/>
          <w:szCs w:val="20"/>
        </w:rPr>
        <w:t>Skript: Medien im Internet zur kostenlosen Nutzung</w:t>
      </w:r>
      <w:r>
        <w:rPr>
          <w:rFonts w:ascii="Tahoma" w:eastAsia="Android Emoji" w:hAnsi="Tahoma" w:cs="Tahoma"/>
          <w:sz w:val="20"/>
          <w:szCs w:val="20"/>
        </w:rPr>
        <w:br/>
        <w:t xml:space="preserve">Das Internet ist voll von </w:t>
      </w:r>
      <w:r w:rsidR="00A9774C">
        <w:rPr>
          <w:rFonts w:ascii="Tahoma" w:eastAsia="Android Emoji" w:hAnsi="Tahoma" w:cs="Tahoma"/>
          <w:sz w:val="20"/>
          <w:szCs w:val="20"/>
        </w:rPr>
        <w:t>Texten, Bildern und anderen Medien</w:t>
      </w:r>
      <w:r>
        <w:rPr>
          <w:rFonts w:ascii="Tahoma" w:eastAsia="Android Emoji" w:hAnsi="Tahoma" w:cs="Tahoma"/>
          <w:sz w:val="20"/>
          <w:szCs w:val="20"/>
        </w:rPr>
        <w:t xml:space="preserve">, die man auch dann </w:t>
      </w:r>
      <w:r w:rsidR="00A9774C">
        <w:rPr>
          <w:rFonts w:ascii="Tahoma" w:eastAsia="Android Emoji" w:hAnsi="Tahoma" w:cs="Tahoma"/>
          <w:sz w:val="20"/>
          <w:szCs w:val="20"/>
        </w:rPr>
        <w:t>kostenlos verwenden darf, wenn man die eigenen Materialien in irgendeiner Form weitergeben oder veröffentlichen möchte. Das Skript stellt wichtige schulrelevante Quellen zusammen.</w:t>
      </w:r>
    </w:p>
    <w:p w:rsidR="00331820" w:rsidRDefault="00331820">
      <w:pPr>
        <w:spacing w:after="0" w:line="240" w:lineRule="auto"/>
        <w:rPr>
          <w:rFonts w:ascii="Tahoma" w:eastAsia="Android Emoji" w:hAnsi="Tahoma" w:cs="Tahoma"/>
          <w:b/>
          <w:sz w:val="20"/>
          <w:szCs w:val="20"/>
          <w:lang w:val="en-GB"/>
        </w:rPr>
      </w:pPr>
      <w:r>
        <w:rPr>
          <w:rFonts w:ascii="Tahoma" w:eastAsia="Android Emoji" w:hAnsi="Tahoma" w:cs="Tahoma"/>
          <w:b/>
          <w:sz w:val="20"/>
          <w:szCs w:val="20"/>
          <w:lang w:val="en-GB"/>
        </w:rPr>
        <w:br w:type="page"/>
      </w:r>
    </w:p>
    <w:p w:rsidR="00E4383B" w:rsidRPr="004F420F" w:rsidRDefault="00E4383B" w:rsidP="00E4383B">
      <w:pPr>
        <w:spacing w:before="240" w:after="0"/>
        <w:rPr>
          <w:rFonts w:ascii="Tahoma" w:eastAsia="Android Emoji" w:hAnsi="Tahoma" w:cs="Tahoma"/>
          <w:b/>
          <w:sz w:val="20"/>
          <w:szCs w:val="20"/>
          <w:lang w:val="en-GB"/>
        </w:rPr>
      </w:pPr>
      <w:r w:rsidRPr="004F420F">
        <w:rPr>
          <w:rFonts w:ascii="Tahoma" w:eastAsia="Android Emoji" w:hAnsi="Tahoma" w:cs="Tahoma"/>
          <w:b/>
          <w:sz w:val="20"/>
          <w:szCs w:val="20"/>
          <w:lang w:val="en-GB"/>
        </w:rPr>
        <w:lastRenderedPageBreak/>
        <w:t>Open Educational Resources (OER) und Creative Commons:</w:t>
      </w:r>
    </w:p>
    <w:p w:rsidR="00B5404D" w:rsidRDefault="00B5404D" w:rsidP="00660682">
      <w:pPr>
        <w:rPr>
          <w:rFonts w:ascii="Tahoma" w:eastAsia="Android Emoji" w:hAnsi="Tahoma" w:cs="Tahoma"/>
          <w:sz w:val="20"/>
          <w:szCs w:val="20"/>
        </w:rPr>
      </w:pPr>
      <w:r w:rsidRPr="00B5404D">
        <w:rPr>
          <w:rFonts w:ascii="Tahoma" w:eastAsia="Android Emoji" w:hAnsi="Tahoma" w:cs="Tahoma"/>
          <w:sz w:val="20"/>
          <w:szCs w:val="20"/>
        </w:rPr>
        <w:t xml:space="preserve">OER in Verbindung mit Creative </w:t>
      </w:r>
      <w:proofErr w:type="spellStart"/>
      <w:r w:rsidRPr="00B5404D">
        <w:rPr>
          <w:rFonts w:ascii="Tahoma" w:eastAsia="Android Emoji" w:hAnsi="Tahoma" w:cs="Tahoma"/>
          <w:sz w:val="20"/>
          <w:szCs w:val="20"/>
        </w:rPr>
        <w:t>Commons</w:t>
      </w:r>
      <w:proofErr w:type="spellEnd"/>
      <w:r w:rsidRPr="00B5404D">
        <w:rPr>
          <w:rFonts w:ascii="Tahoma" w:eastAsia="Android Emoji" w:hAnsi="Tahoma" w:cs="Tahoma"/>
          <w:sz w:val="20"/>
          <w:szCs w:val="20"/>
        </w:rPr>
        <w:t xml:space="preserve"> ver</w:t>
      </w:r>
      <w:r>
        <w:rPr>
          <w:rFonts w:ascii="Tahoma" w:eastAsia="Android Emoji" w:hAnsi="Tahoma" w:cs="Tahoma"/>
          <w:sz w:val="20"/>
          <w:szCs w:val="20"/>
        </w:rPr>
        <w:t>schaffen</w:t>
      </w:r>
      <w:r w:rsidR="00E4383B">
        <w:rPr>
          <w:rFonts w:ascii="Tahoma" w:eastAsia="Android Emoji" w:hAnsi="Tahoma" w:cs="Tahoma"/>
          <w:sz w:val="20"/>
          <w:szCs w:val="20"/>
        </w:rPr>
        <w:t xml:space="preserve"> Rechtssicherheit für die </w:t>
      </w:r>
      <w:r w:rsidR="00E4383B" w:rsidRPr="00C51B1B">
        <w:rPr>
          <w:rFonts w:ascii="Tahoma" w:eastAsia="Android Emoji" w:hAnsi="Tahoma" w:cs="Tahoma"/>
          <w:i/>
          <w:sz w:val="20"/>
          <w:szCs w:val="20"/>
        </w:rPr>
        <w:t>Veröffentlichung</w:t>
      </w:r>
      <w:r w:rsidR="00E4383B">
        <w:rPr>
          <w:rFonts w:ascii="Tahoma" w:eastAsia="Android Emoji" w:hAnsi="Tahoma" w:cs="Tahoma"/>
          <w:sz w:val="20"/>
          <w:szCs w:val="20"/>
        </w:rPr>
        <w:t xml:space="preserve"> eigener Materialien</w:t>
      </w:r>
      <w:r w:rsidR="00467F43">
        <w:rPr>
          <w:rFonts w:ascii="Tahoma" w:eastAsia="Android Emoji" w:hAnsi="Tahoma" w:cs="Tahoma"/>
          <w:sz w:val="20"/>
          <w:szCs w:val="20"/>
        </w:rPr>
        <w:t xml:space="preserve">. </w:t>
      </w:r>
      <w:r>
        <w:rPr>
          <w:rFonts w:ascii="Tahoma" w:eastAsia="Android Emoji" w:hAnsi="Tahoma" w:cs="Tahoma"/>
          <w:sz w:val="20"/>
          <w:szCs w:val="20"/>
        </w:rPr>
        <w:t xml:space="preserve">Seit Sommer 2019 gibt es das Portal </w:t>
      </w:r>
      <w:proofErr w:type="spellStart"/>
      <w:r w:rsidRPr="00B5404D">
        <w:rPr>
          <w:rFonts w:ascii="Tahoma" w:eastAsia="Android Emoji" w:hAnsi="Tahoma" w:cs="Tahoma"/>
          <w:b/>
          <w:sz w:val="20"/>
          <w:szCs w:val="20"/>
        </w:rPr>
        <w:t>OER.schule</w:t>
      </w:r>
      <w:proofErr w:type="spellEnd"/>
      <w:r>
        <w:rPr>
          <w:rFonts w:ascii="Tahoma" w:eastAsia="Android Emoji" w:hAnsi="Tahoma" w:cs="Tahoma"/>
          <w:sz w:val="20"/>
          <w:szCs w:val="20"/>
        </w:rPr>
        <w:t xml:space="preserve"> (</w:t>
      </w:r>
      <w:hyperlink r:id="rId11" w:history="1">
        <w:r w:rsidRPr="00EF6FF4">
          <w:rPr>
            <w:rStyle w:val="Hyperlink"/>
            <w:rFonts w:ascii="Tahoma" w:eastAsia="Android Emoji" w:hAnsi="Tahoma" w:cs="Tahoma"/>
            <w:sz w:val="20"/>
            <w:szCs w:val="20"/>
          </w:rPr>
          <w:t>https://oer.schule/</w:t>
        </w:r>
      </w:hyperlink>
      <w:r>
        <w:rPr>
          <w:rFonts w:ascii="Tahoma" w:eastAsia="Android Emoji" w:hAnsi="Tahoma" w:cs="Tahoma"/>
          <w:sz w:val="20"/>
          <w:szCs w:val="20"/>
        </w:rPr>
        <w:t xml:space="preserve">), das die Ergebnisse verschiedener schulbezogener OER-Projekte zusammenfasst. </w:t>
      </w:r>
      <w:r>
        <w:rPr>
          <w:rFonts w:ascii="Tahoma" w:eastAsia="Android Emoji" w:hAnsi="Tahoma" w:cs="Tahoma"/>
          <w:sz w:val="20"/>
          <w:szCs w:val="20"/>
        </w:rPr>
        <w:br/>
        <w:t>Neben kurzen Videos, die in die Thematik einführen, gibt es zahlreiche vertiefende Informationen (u. a. drei Selbstlernkurse zum richtigen Umgang mit den Lizenzen), über 50 Unterrichtsbeispiele und viele Tools zum Erstellen freier Unterrichtsmaterialien.</w:t>
      </w:r>
    </w:p>
    <w:p w:rsidR="005E1EE6" w:rsidRDefault="00E4383B" w:rsidP="00331820">
      <w:pPr>
        <w:rPr>
          <w:rFonts w:ascii="Tahoma" w:eastAsia="Android Emoji" w:hAnsi="Tahoma" w:cs="Tahoma"/>
          <w:sz w:val="20"/>
          <w:szCs w:val="20"/>
        </w:rPr>
      </w:pPr>
      <w:r>
        <w:rPr>
          <w:rFonts w:ascii="Tahoma" w:eastAsia="Android Emoji" w:hAnsi="Tahoma" w:cs="Tahoma"/>
          <w:sz w:val="20"/>
          <w:szCs w:val="20"/>
        </w:rPr>
        <w:t>Zusätzliche Informationen zur Thematik „Freie Bildungsmedien im Netz“ gibt es hier:</w:t>
      </w:r>
      <w:r>
        <w:rPr>
          <w:rFonts w:ascii="Tahoma" w:eastAsia="Android Emoji" w:hAnsi="Tahoma" w:cs="Tahoma"/>
          <w:sz w:val="20"/>
          <w:szCs w:val="20"/>
        </w:rPr>
        <w:br/>
      </w:r>
      <w:hyperlink r:id="rId12" w:history="1">
        <w:r w:rsidR="00331820" w:rsidRPr="00331820">
          <w:rPr>
            <w:rStyle w:val="Hyperlink"/>
            <w:rFonts w:ascii="Tahoma" w:eastAsia="Android Emoji" w:hAnsi="Tahoma" w:cs="Tahoma"/>
            <w:sz w:val="20"/>
            <w:szCs w:val="20"/>
          </w:rPr>
          <w:t>https.://www.paddelhannes.de/medpaed/oer-und-cc.html</w:t>
        </w:r>
      </w:hyperlink>
      <w:r w:rsidR="00331820">
        <w:rPr>
          <w:rFonts w:ascii="Tahoma" w:eastAsia="Android Emoji" w:hAnsi="Tahoma" w:cs="Tahoma"/>
          <w:sz w:val="20"/>
          <w:szCs w:val="20"/>
        </w:rPr>
        <w:t xml:space="preserve">. </w:t>
      </w:r>
    </w:p>
    <w:p w:rsidR="001D7E38" w:rsidRPr="0053157D" w:rsidRDefault="00222A8A" w:rsidP="0053157D">
      <w:pPr>
        <w:spacing w:before="360" w:after="0"/>
        <w:rPr>
          <w:rFonts w:ascii="Tahoma" w:eastAsia="Android Emoji" w:hAnsi="Tahoma" w:cs="Tahoma"/>
          <w:b/>
          <w:sz w:val="28"/>
          <w:szCs w:val="28"/>
        </w:rPr>
      </w:pPr>
      <w:r w:rsidRPr="0053157D">
        <w:rPr>
          <w:rFonts w:ascii="Tahoma" w:eastAsia="Android Emoji" w:hAnsi="Tahoma" w:cs="Tahoma"/>
          <w:b/>
          <w:sz w:val="28"/>
          <w:szCs w:val="28"/>
        </w:rPr>
        <w:t>Datenschutz</w:t>
      </w:r>
    </w:p>
    <w:p w:rsidR="0053157D" w:rsidRPr="00972AD9" w:rsidRDefault="00722051" w:rsidP="00972AD9">
      <w:pPr>
        <w:rPr>
          <w:rFonts w:ascii="Tahoma" w:eastAsia="Android Emoji" w:hAnsi="Tahoma" w:cs="Tahoma"/>
          <w:sz w:val="20"/>
          <w:szCs w:val="20"/>
        </w:rPr>
      </w:pPr>
      <w:r>
        <w:rPr>
          <w:rFonts w:ascii="Tahoma" w:eastAsia="Android Emoji" w:hAnsi="Tahoma" w:cs="Tahoma"/>
          <w:sz w:val="20"/>
          <w:szCs w:val="20"/>
        </w:rPr>
        <w:t xml:space="preserve">Die </w:t>
      </w:r>
      <w:r w:rsidRPr="001D28D4">
        <w:rPr>
          <w:rFonts w:ascii="Tahoma" w:eastAsia="Android Emoji" w:hAnsi="Tahoma" w:cs="Tahoma"/>
          <w:b/>
          <w:sz w:val="20"/>
          <w:szCs w:val="20"/>
        </w:rPr>
        <w:t>Europäische Datenschutz-Grundverordnung</w:t>
      </w:r>
      <w:r w:rsidR="001D28D4" w:rsidRPr="001D28D4">
        <w:rPr>
          <w:rFonts w:ascii="Tahoma" w:eastAsia="Android Emoji" w:hAnsi="Tahoma" w:cs="Tahoma"/>
          <w:b/>
          <w:sz w:val="20"/>
          <w:szCs w:val="20"/>
        </w:rPr>
        <w:t xml:space="preserve"> (DSGVO)</w:t>
      </w:r>
      <w:r>
        <w:rPr>
          <w:rFonts w:ascii="Tahoma" w:eastAsia="Android Emoji" w:hAnsi="Tahoma" w:cs="Tahoma"/>
          <w:sz w:val="20"/>
          <w:szCs w:val="20"/>
        </w:rPr>
        <w:t xml:space="preserve">, die seit Mai 2018 in allen EU-Mitgliedsstaaten unmittelbar geltendes Recht ist, hat erhebliche Auswirkungen auf die Schulen. </w:t>
      </w:r>
      <w:r w:rsidR="001D28D4">
        <w:rPr>
          <w:rFonts w:ascii="Tahoma" w:eastAsia="Android Emoji" w:hAnsi="Tahoma" w:cs="Tahoma"/>
          <w:sz w:val="20"/>
          <w:szCs w:val="20"/>
        </w:rPr>
        <w:t xml:space="preserve">Sehr pauschal formuliert gilt (wie allerdings in Deutschland schon lange): Eine Firma/Behörde, also auch eine Schule, darf personenbezogene Daten nur dann verarbeiten, wenn es dafür eine gesetzliche Regelung gibt, oder die betroffene Person in diese Verarbeitung wirksam eingewilligt hat. Was personenbezogene Daten sind, welche </w:t>
      </w:r>
      <w:r w:rsidR="00A6083D">
        <w:rPr>
          <w:rFonts w:ascii="Tahoma" w:eastAsia="Android Emoji" w:hAnsi="Tahoma" w:cs="Tahoma"/>
          <w:sz w:val="20"/>
          <w:szCs w:val="20"/>
        </w:rPr>
        <w:t>Grund</w:t>
      </w:r>
      <w:r w:rsidR="002429B6">
        <w:rPr>
          <w:rFonts w:ascii="Tahoma" w:eastAsia="Android Emoji" w:hAnsi="Tahoma" w:cs="Tahoma"/>
          <w:sz w:val="20"/>
          <w:szCs w:val="20"/>
        </w:rPr>
        <w:softHyphen/>
      </w:r>
      <w:r w:rsidR="002429B6">
        <w:rPr>
          <w:rFonts w:ascii="Tahoma" w:eastAsia="Android Emoji" w:hAnsi="Tahoma" w:cs="Tahoma"/>
          <w:sz w:val="20"/>
          <w:szCs w:val="20"/>
        </w:rPr>
        <w:br/>
      </w:r>
      <w:proofErr w:type="spellStart"/>
      <w:r w:rsidR="00A6083D">
        <w:rPr>
          <w:rFonts w:ascii="Tahoma" w:eastAsia="Android Emoji" w:hAnsi="Tahoma" w:cs="Tahoma"/>
          <w:sz w:val="20"/>
          <w:szCs w:val="20"/>
        </w:rPr>
        <w:t>sätze</w:t>
      </w:r>
      <w:proofErr w:type="spellEnd"/>
      <w:r w:rsidR="001D28D4">
        <w:rPr>
          <w:rFonts w:ascii="Tahoma" w:eastAsia="Android Emoji" w:hAnsi="Tahoma" w:cs="Tahoma"/>
          <w:sz w:val="20"/>
          <w:szCs w:val="20"/>
        </w:rPr>
        <w:t xml:space="preserve"> für den Datenschutz in Europa gelten und wie diese konkret umgesetzt werden sollen, kann in der DSGVO nachgelesen werden, die in einer durchaus auch von juristischen Laien verstän</w:t>
      </w:r>
      <w:r w:rsidR="00331820">
        <w:rPr>
          <w:rFonts w:ascii="Tahoma" w:eastAsia="Android Emoji" w:hAnsi="Tahoma" w:cs="Tahoma"/>
          <w:sz w:val="20"/>
          <w:szCs w:val="20"/>
        </w:rPr>
        <w:t>dlichen Sprache geschrieben ist.</w:t>
      </w:r>
      <w:r w:rsidR="001D28D4">
        <w:rPr>
          <w:rFonts w:ascii="Tahoma" w:eastAsia="Android Emoji" w:hAnsi="Tahoma" w:cs="Tahoma"/>
          <w:sz w:val="20"/>
          <w:szCs w:val="20"/>
        </w:rPr>
        <w:br/>
      </w:r>
      <w:r w:rsidR="00331820">
        <w:rPr>
          <w:rFonts w:ascii="Tahoma" w:eastAsia="Android Emoji" w:hAnsi="Tahoma" w:cs="Tahoma"/>
          <w:sz w:val="20"/>
          <w:szCs w:val="20"/>
        </w:rPr>
        <w:t>Die DSGVO und alle für die Schule relevanten Informationen gibt es hier:</w:t>
      </w:r>
      <w:r w:rsidR="00331820">
        <w:rPr>
          <w:rFonts w:ascii="Tahoma" w:eastAsia="Android Emoji" w:hAnsi="Tahoma" w:cs="Tahoma"/>
          <w:sz w:val="20"/>
          <w:szCs w:val="20"/>
        </w:rPr>
        <w:br/>
      </w:r>
      <w:hyperlink r:id="rId13" w:history="1">
        <w:r w:rsidR="00331820" w:rsidRPr="00813122">
          <w:rPr>
            <w:rStyle w:val="Hyperlink"/>
            <w:rFonts w:ascii="Tahoma" w:eastAsia="Android Emoji" w:hAnsi="Tahoma" w:cs="Tahoma"/>
            <w:sz w:val="20"/>
            <w:szCs w:val="20"/>
          </w:rPr>
          <w:t>https://www.paddelhannes.de/medpaed/datenschutz.html</w:t>
        </w:r>
      </w:hyperlink>
      <w:r w:rsidR="00331820">
        <w:rPr>
          <w:rFonts w:ascii="Tahoma" w:eastAsia="Android Emoji" w:hAnsi="Tahoma" w:cs="Tahoma"/>
          <w:sz w:val="20"/>
          <w:szCs w:val="20"/>
        </w:rPr>
        <w:t xml:space="preserve">. </w:t>
      </w:r>
    </w:p>
    <w:p w:rsidR="001D7E38" w:rsidRPr="0053157D" w:rsidRDefault="00972AD9" w:rsidP="0053157D">
      <w:pPr>
        <w:spacing w:before="360" w:after="0"/>
        <w:rPr>
          <w:rFonts w:ascii="Tahoma" w:eastAsia="Android Emoji" w:hAnsi="Tahoma" w:cs="Tahoma"/>
          <w:b/>
          <w:sz w:val="28"/>
          <w:szCs w:val="28"/>
        </w:rPr>
      </w:pPr>
      <w:r>
        <w:rPr>
          <w:rFonts w:ascii="Tahoma" w:eastAsia="Android Emoji" w:hAnsi="Tahoma" w:cs="Tahoma"/>
          <w:b/>
          <w:sz w:val="28"/>
          <w:szCs w:val="28"/>
        </w:rPr>
        <w:t>Beratung digitale Bildung Bayern</w:t>
      </w:r>
    </w:p>
    <w:p w:rsidR="00E4383B" w:rsidRDefault="00A2105C" w:rsidP="00E4383B">
      <w:r w:rsidRPr="00A2105C">
        <w:t>Mit der „</w:t>
      </w:r>
      <w:r w:rsidRPr="00A2105C">
        <w:rPr>
          <w:rStyle w:val="Fett"/>
          <w:b w:val="0"/>
        </w:rPr>
        <w:t>Beratung digitale Bildung in Bayern</w:t>
      </w:r>
      <w:r w:rsidRPr="00A2105C">
        <w:t xml:space="preserve">“ stehen den Schulen in Bayern insgesamt </w:t>
      </w:r>
      <w:r w:rsidRPr="00A2105C">
        <w:rPr>
          <w:rStyle w:val="Fett"/>
          <w:b w:val="0"/>
        </w:rPr>
        <w:t>170 hochqualifizierte Beraterinnen und Berater</w:t>
      </w:r>
      <w:r w:rsidRPr="00A2105C">
        <w:t xml:space="preserve"> zur Seite.</w:t>
      </w:r>
      <w:r w:rsidR="00572334">
        <w:t xml:space="preserve"> Sie unterstützen die Schulen vor Ort bei der Medienkonze</w:t>
      </w:r>
      <w:r w:rsidR="00544703">
        <w:t xml:space="preserve">ptarbeit, </w:t>
      </w:r>
      <w:r w:rsidR="00572334">
        <w:t>richten Informationsveranstal</w:t>
      </w:r>
      <w:r w:rsidR="00544703">
        <w:softHyphen/>
      </w:r>
      <w:r w:rsidR="00572334">
        <w:t xml:space="preserve">tungen </w:t>
      </w:r>
      <w:r w:rsidR="00544703">
        <w:t xml:space="preserve">aus, </w:t>
      </w:r>
      <w:r w:rsidR="00572334">
        <w:t xml:space="preserve">erstellen </w:t>
      </w:r>
      <w:r w:rsidR="00544703">
        <w:t>M</w:t>
      </w:r>
      <w:r w:rsidR="00572334">
        <w:t xml:space="preserve">aterialien sowie Konzepte für den Einsatz </w:t>
      </w:r>
      <w:r w:rsidR="00F43C8E">
        <w:t xml:space="preserve">digitaler Medien im Unterricht, </w:t>
      </w:r>
      <w:r w:rsidR="00572334">
        <w:t>beraten sie in IT-Ausstattungsfragen, und unterstützen die Zusammenarbeit zwischen Schulen und Sachaufwandsträgern.</w:t>
      </w:r>
      <w:r w:rsidR="00544703">
        <w:t xml:space="preserve"> </w:t>
      </w:r>
      <w:r w:rsidR="00572334">
        <w:t xml:space="preserve">Nähere Informationen gibt es hier: </w:t>
      </w:r>
      <w:hyperlink r:id="rId14" w:history="1">
        <w:r w:rsidR="00572334" w:rsidRPr="008348B7">
          <w:rPr>
            <w:rStyle w:val="Hyperlink"/>
          </w:rPr>
          <w:t>https://www.mebis.bayern.de/infoportal/empfe</w:t>
        </w:r>
        <w:r w:rsidR="00572334" w:rsidRPr="008348B7">
          <w:rPr>
            <w:rStyle w:val="Hyperlink"/>
          </w:rPr>
          <w:t>h</w:t>
        </w:r>
        <w:r w:rsidR="00572334" w:rsidRPr="008348B7">
          <w:rPr>
            <w:rStyle w:val="Hyperlink"/>
          </w:rPr>
          <w:t>lung/beratung-digitale-bildung/</w:t>
        </w:r>
      </w:hyperlink>
      <w:r w:rsidR="00572334">
        <w:t xml:space="preserve">. </w:t>
      </w:r>
    </w:p>
    <w:p w:rsidR="00972AD9" w:rsidRDefault="00972AD9" w:rsidP="00E4383B"/>
    <w:p w:rsidR="00972AD9" w:rsidRDefault="00972AD9" w:rsidP="00E4383B"/>
    <w:p w:rsidR="00972AD9" w:rsidRDefault="00972AD9" w:rsidP="00E4383B"/>
    <w:p w:rsidR="00660682" w:rsidRDefault="00F43C8E" w:rsidP="00F43C8E">
      <w:pPr>
        <w:tabs>
          <w:tab w:val="left" w:pos="1320"/>
        </w:tabs>
        <w:spacing w:before="240" w:after="0" w:line="240" w:lineRule="auto"/>
        <w:ind w:left="1418"/>
        <w:rPr>
          <w:rFonts w:ascii="Tahoma" w:hAnsi="Tahoma" w:cs="Tahoma"/>
          <w:sz w:val="20"/>
          <w:szCs w:val="20"/>
        </w:rPr>
      </w:pPr>
      <w:r w:rsidRPr="00CB37EE">
        <w:rPr>
          <w:rFonts w:ascii="Tahoma" w:hAnsi="Tahoma" w:cs="Tahoma"/>
          <w:noProof/>
          <w:sz w:val="20"/>
          <w:szCs w:val="20"/>
        </w:rPr>
        <w:drawing>
          <wp:anchor distT="0" distB="0" distL="114300" distR="114300" simplePos="0" relativeHeight="251660288" behindDoc="1" locked="0" layoutInCell="1" allowOverlap="1">
            <wp:simplePos x="0" y="0"/>
            <wp:positionH relativeFrom="margin">
              <wp:align>right</wp:align>
            </wp:positionH>
            <wp:positionV relativeFrom="paragraph">
              <wp:posOffset>105410</wp:posOffset>
            </wp:positionV>
            <wp:extent cx="758190" cy="503555"/>
            <wp:effectExtent l="0" t="0" r="3810" b="0"/>
            <wp:wrapTight wrapText="bothSides">
              <wp:wrapPolygon edited="0">
                <wp:start x="0" y="0"/>
                <wp:lineTo x="0" y="20429"/>
                <wp:lineTo x="21166" y="20429"/>
                <wp:lineTo x="211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Global_Open_Educational_Resources_Logo.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190" cy="503555"/>
                    </a:xfrm>
                    <a:prstGeom prst="rect">
                      <a:avLst/>
                    </a:prstGeom>
                  </pic:spPr>
                </pic:pic>
              </a:graphicData>
            </a:graphic>
            <wp14:sizeRelH relativeFrom="page">
              <wp14:pctWidth>0</wp14:pctWidth>
            </wp14:sizeRelH>
            <wp14:sizeRelV relativeFrom="page">
              <wp14:pctHeight>0</wp14:pctHeight>
            </wp14:sizeRelV>
          </wp:anchor>
        </w:drawing>
      </w:r>
      <w:r w:rsidRPr="00CB37EE">
        <w:rPr>
          <w:rFonts w:ascii="Tahoma" w:hAnsi="Tahoma" w:cs="Tahoma"/>
          <w:noProof/>
          <w:sz w:val="20"/>
          <w:szCs w:val="20"/>
        </w:rPr>
        <w:drawing>
          <wp:anchor distT="0" distB="0" distL="114300" distR="114300" simplePos="0" relativeHeight="251659264" behindDoc="0" locked="0" layoutInCell="1" allowOverlap="1">
            <wp:simplePos x="0" y="0"/>
            <wp:positionH relativeFrom="margin">
              <wp:align>left</wp:align>
            </wp:positionH>
            <wp:positionV relativeFrom="paragraph">
              <wp:posOffset>105976</wp:posOffset>
            </wp:positionV>
            <wp:extent cx="868143" cy="306448"/>
            <wp:effectExtent l="0" t="0" r="8255" b="0"/>
            <wp:wrapSquare wrapText="r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143" cy="306448"/>
                    </a:xfrm>
                    <a:prstGeom prst="rect">
                      <a:avLst/>
                    </a:prstGeom>
                    <a:noFill/>
                  </pic:spPr>
                </pic:pic>
              </a:graphicData>
            </a:graphic>
            <wp14:sizeRelH relativeFrom="margin">
              <wp14:pctWidth>0</wp14:pctWidth>
            </wp14:sizeRelH>
            <wp14:sizeRelV relativeFrom="margin">
              <wp14:pctHeight>0</wp14:pctHeight>
            </wp14:sizeRelV>
          </wp:anchor>
        </w:drawing>
      </w:r>
      <w:r w:rsidR="00660682" w:rsidRPr="00CB37EE">
        <w:rPr>
          <w:rFonts w:ascii="Tahoma" w:hAnsi="Tahoma" w:cs="Tahoma"/>
          <w:sz w:val="20"/>
          <w:szCs w:val="20"/>
        </w:rPr>
        <w:t xml:space="preserve">Dieses Werk ist lizenziert unter einer </w:t>
      </w:r>
      <w:hyperlink r:id="rId17" w:history="1">
        <w:r w:rsidR="00660682" w:rsidRPr="00CB37EE">
          <w:rPr>
            <w:rStyle w:val="Hyperlink"/>
            <w:rFonts w:ascii="Tahoma" w:hAnsi="Tahoma" w:cs="Tahoma"/>
            <w:sz w:val="20"/>
            <w:szCs w:val="20"/>
          </w:rPr>
          <w:t xml:space="preserve">Creative </w:t>
        </w:r>
        <w:proofErr w:type="spellStart"/>
        <w:r w:rsidR="00660682" w:rsidRPr="00CB37EE">
          <w:rPr>
            <w:rStyle w:val="Hyperlink"/>
            <w:rFonts w:ascii="Tahoma" w:hAnsi="Tahoma" w:cs="Tahoma"/>
            <w:sz w:val="20"/>
            <w:szCs w:val="20"/>
          </w:rPr>
          <w:t>Commons</w:t>
        </w:r>
        <w:proofErr w:type="spellEnd"/>
        <w:r w:rsidR="00660682" w:rsidRPr="00CB37EE">
          <w:rPr>
            <w:rStyle w:val="Hyperlink"/>
            <w:rFonts w:ascii="Tahoma" w:hAnsi="Tahoma" w:cs="Tahoma"/>
            <w:sz w:val="20"/>
            <w:szCs w:val="20"/>
          </w:rPr>
          <w:t xml:space="preserve"> Namensnennung - Weitergabe unter gleichen Bedingungen 4.0 International Lizenz</w:t>
        </w:r>
      </w:hyperlink>
      <w:r w:rsidR="00660682" w:rsidRPr="00CB37EE">
        <w:rPr>
          <w:rFonts w:ascii="Tahoma" w:hAnsi="Tahoma" w:cs="Tahoma"/>
          <w:sz w:val="20"/>
          <w:szCs w:val="20"/>
        </w:rPr>
        <w:t>.</w:t>
      </w:r>
      <w:r>
        <w:rPr>
          <w:rFonts w:ascii="Tahoma" w:hAnsi="Tahoma" w:cs="Tahoma"/>
          <w:sz w:val="20"/>
          <w:szCs w:val="20"/>
        </w:rPr>
        <w:t xml:space="preserve"> </w:t>
      </w:r>
      <w:r>
        <w:rPr>
          <w:rFonts w:ascii="Tahoma" w:hAnsi="Tahoma" w:cs="Tahoma"/>
          <w:sz w:val="20"/>
          <w:szCs w:val="20"/>
        </w:rPr>
        <w:br/>
      </w:r>
      <w:r w:rsidR="00D70F99" w:rsidRPr="00CB37EE">
        <w:rPr>
          <w:rFonts w:ascii="Tahoma" w:hAnsi="Tahoma" w:cs="Tahoma"/>
          <w:sz w:val="20"/>
          <w:szCs w:val="20"/>
        </w:rPr>
        <w:t xml:space="preserve">Es handelt </w:t>
      </w:r>
      <w:r w:rsidR="000E64FC">
        <w:rPr>
          <w:rFonts w:ascii="Tahoma" w:hAnsi="Tahoma" w:cs="Tahoma"/>
          <w:sz w:val="20"/>
          <w:szCs w:val="20"/>
        </w:rPr>
        <w:t>sich um eine Offene Bildungsress</w:t>
      </w:r>
      <w:r w:rsidR="00D70F99" w:rsidRPr="00CB37EE">
        <w:rPr>
          <w:rFonts w:ascii="Tahoma" w:hAnsi="Tahoma" w:cs="Tahoma"/>
          <w:sz w:val="20"/>
          <w:szCs w:val="20"/>
        </w:rPr>
        <w:t>ource (OER)</w:t>
      </w:r>
      <w:r w:rsidR="00A53DA9" w:rsidRPr="00CB37EE">
        <w:rPr>
          <w:rStyle w:val="Funotenzeichen"/>
          <w:rFonts w:ascii="Tahoma" w:hAnsi="Tahoma" w:cs="Tahoma"/>
          <w:sz w:val="20"/>
          <w:szCs w:val="20"/>
        </w:rPr>
        <w:footnoteReference w:id="1"/>
      </w:r>
    </w:p>
    <w:p w:rsidR="005D2349" w:rsidRPr="00CB37EE" w:rsidRDefault="005D2349" w:rsidP="005D2349">
      <w:pPr>
        <w:spacing w:after="0" w:line="240" w:lineRule="auto"/>
        <w:ind w:left="1582"/>
        <w:rPr>
          <w:rFonts w:ascii="Tahoma" w:hAnsi="Tahoma" w:cs="Tahoma"/>
          <w:sz w:val="20"/>
          <w:szCs w:val="20"/>
        </w:rPr>
      </w:pPr>
      <w:r>
        <w:rPr>
          <w:rFonts w:ascii="Tahoma" w:hAnsi="Tahoma" w:cs="Tahoma"/>
          <w:sz w:val="20"/>
          <w:szCs w:val="20"/>
        </w:rPr>
        <w:t>Das Informationsblatt steht hier auch online zur Verfügung:</w:t>
      </w:r>
      <w:r w:rsidR="00187624">
        <w:rPr>
          <w:rFonts w:ascii="Tahoma" w:hAnsi="Tahoma" w:cs="Tahoma"/>
          <w:sz w:val="20"/>
          <w:szCs w:val="20"/>
        </w:rPr>
        <w:br/>
      </w:r>
      <w:hyperlink r:id="rId18" w:history="1">
        <w:r w:rsidR="00187624" w:rsidRPr="00813122">
          <w:rPr>
            <w:rStyle w:val="Hyperlink"/>
            <w:rFonts w:ascii="Tahoma" w:hAnsi="Tahoma" w:cs="Tahoma"/>
            <w:sz w:val="20"/>
            <w:szCs w:val="20"/>
          </w:rPr>
          <w:t>https://www.paddelhannes.de/medpaed/medienrecht/medienrecht-linklisten.html</w:t>
        </w:r>
      </w:hyperlink>
      <w:r w:rsidR="00187624">
        <w:rPr>
          <w:rFonts w:ascii="Tahoma" w:hAnsi="Tahoma" w:cs="Tahoma"/>
          <w:sz w:val="20"/>
          <w:szCs w:val="20"/>
        </w:rPr>
        <w:t xml:space="preserve">. </w:t>
      </w:r>
      <w:bookmarkStart w:id="0" w:name="_GoBack"/>
      <w:bookmarkEnd w:id="0"/>
    </w:p>
    <w:sectPr w:rsidR="005D2349" w:rsidRPr="00CB37EE">
      <w:headerReference w:type="default" r:id="rId19"/>
      <w:footerReference w:type="default" r:id="rId20"/>
      <w:headerReference w:type="first" r:id="rId21"/>
      <w:footerReference w:type="first" r:id="rId22"/>
      <w:pgSz w:w="11907" w:h="16840" w:code="9"/>
      <w:pgMar w:top="2098" w:right="1134" w:bottom="1134" w:left="1134" w:header="1247" w:footer="885"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BB" w:rsidRDefault="005354BB">
      <w:r>
        <w:separator/>
      </w:r>
    </w:p>
  </w:endnote>
  <w:endnote w:type="continuationSeparator" w:id="0">
    <w:p w:rsidR="005354BB" w:rsidRDefault="005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droid Emoji">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Default="00215102" w:rsidP="0093280A">
    <w:pPr>
      <w:pStyle w:val="Fuzeile"/>
      <w:pBdr>
        <w:top w:val="single" w:sz="2" w:space="6" w:color="auto"/>
      </w:pBdr>
      <w:spacing w:before="480" w:after="0"/>
      <w:jc w:val="center"/>
    </w:pPr>
    <w:r>
      <w:rPr>
        <w:rStyle w:val="Seitenzahl"/>
      </w:rPr>
      <w:fldChar w:fldCharType="begin"/>
    </w:r>
    <w:r>
      <w:rPr>
        <w:rStyle w:val="Seitenzahl"/>
      </w:rPr>
      <w:instrText xml:space="preserve"> PAGE </w:instrText>
    </w:r>
    <w:r>
      <w:rPr>
        <w:rStyle w:val="Seitenzahl"/>
      </w:rPr>
      <w:fldChar w:fldCharType="separate"/>
    </w:r>
    <w:r w:rsidR="00187624">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Default="00215102" w:rsidP="006441AF">
    <w:pPr>
      <w:pStyle w:val="Fuzeile"/>
      <w:tabs>
        <w:tab w:val="clear" w:pos="4536"/>
        <w:tab w:val="clear" w:pos="9072"/>
        <w:tab w:val="center" w:pos="4820"/>
        <w:tab w:val="right" w:pos="9639"/>
      </w:tabs>
      <w:jc w:val="right"/>
      <w:rPr>
        <w:sz w:val="12"/>
      </w:rPr>
    </w:pPr>
    <w:r>
      <w:rPr>
        <w:sz w:val="12"/>
      </w:rPr>
      <w:fldChar w:fldCharType="begin"/>
    </w:r>
    <w:r>
      <w:rPr>
        <w:sz w:val="12"/>
      </w:rPr>
      <w:instrText xml:space="preserve"> FILENAME \* CAPS\p  \* MERGEFORMAT </w:instrText>
    </w:r>
    <w:r>
      <w:rPr>
        <w:sz w:val="12"/>
      </w:rPr>
      <w:fldChar w:fldCharType="separate"/>
    </w:r>
    <w:r w:rsidR="00027843">
      <w:rPr>
        <w:noProof/>
        <w:sz w:val="12"/>
      </w:rPr>
      <w:t>D:\Dropbox\_Mib\Medienrecht\Medrecht-Infoblatt_2019-11-15_Jp.Docx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BB" w:rsidRDefault="005354BB">
      <w:r>
        <w:separator/>
      </w:r>
    </w:p>
  </w:footnote>
  <w:footnote w:type="continuationSeparator" w:id="0">
    <w:p w:rsidR="005354BB" w:rsidRDefault="005354BB">
      <w:r>
        <w:continuationSeparator/>
      </w:r>
    </w:p>
  </w:footnote>
  <w:footnote w:id="1">
    <w:p w:rsidR="00215102" w:rsidRPr="004F420F" w:rsidRDefault="00215102" w:rsidP="00A53DA9">
      <w:pPr>
        <w:pStyle w:val="Funotentext"/>
        <w:tabs>
          <w:tab w:val="left" w:pos="284"/>
        </w:tabs>
        <w:rPr>
          <w:rFonts w:ascii="Tahoma" w:hAnsi="Tahoma" w:cs="Tahoma"/>
          <w:sz w:val="18"/>
          <w:szCs w:val="18"/>
          <w:lang w:val="en-GB"/>
        </w:rPr>
      </w:pPr>
      <w:r w:rsidRPr="00A53DA9">
        <w:rPr>
          <w:rStyle w:val="Funotenzeichen"/>
          <w:rFonts w:ascii="Tahoma" w:hAnsi="Tahoma" w:cs="Tahoma"/>
          <w:sz w:val="18"/>
          <w:szCs w:val="18"/>
        </w:rPr>
        <w:footnoteRef/>
      </w:r>
      <w:r w:rsidRPr="004F420F">
        <w:rPr>
          <w:rFonts w:ascii="Tahoma" w:hAnsi="Tahoma" w:cs="Tahoma"/>
          <w:sz w:val="18"/>
          <w:szCs w:val="18"/>
          <w:lang w:val="en-GB"/>
        </w:rPr>
        <w:t xml:space="preserve"> </w:t>
      </w:r>
      <w:r w:rsidRPr="004F420F">
        <w:rPr>
          <w:rFonts w:ascii="Tahoma" w:hAnsi="Tahoma" w:cs="Tahoma"/>
          <w:sz w:val="18"/>
          <w:szCs w:val="18"/>
          <w:lang w:val="en-GB"/>
        </w:rPr>
        <w:tab/>
        <w:t xml:space="preserve">Das OER Global Logo von 2012 </w:t>
      </w:r>
      <w:proofErr w:type="spellStart"/>
      <w:r w:rsidRPr="004F420F">
        <w:rPr>
          <w:rFonts w:ascii="Tahoma" w:hAnsi="Tahoma" w:cs="Tahoma"/>
          <w:sz w:val="18"/>
          <w:szCs w:val="18"/>
          <w:lang w:val="en-GB"/>
        </w:rPr>
        <w:t>Jonathas</w:t>
      </w:r>
      <w:proofErr w:type="spellEnd"/>
      <w:r w:rsidRPr="004F420F">
        <w:rPr>
          <w:rFonts w:ascii="Tahoma" w:hAnsi="Tahoma" w:cs="Tahoma"/>
          <w:sz w:val="18"/>
          <w:szCs w:val="18"/>
          <w:lang w:val="en-GB"/>
        </w:rPr>
        <w:t xml:space="preserve"> Mello </w:t>
      </w:r>
      <w:hyperlink r:id="rId1" w:history="1">
        <w:r w:rsidRPr="004F420F">
          <w:rPr>
            <w:rStyle w:val="Hyperlink"/>
            <w:rFonts w:ascii="Tahoma" w:hAnsi="Tahoma" w:cs="Tahoma"/>
            <w:sz w:val="18"/>
            <w:szCs w:val="18"/>
            <w:lang w:val="en-GB"/>
          </w:rPr>
          <w:t>www.jonathasmello.com</w:t>
        </w:r>
      </w:hyperlink>
      <w:r w:rsidRPr="004F420F">
        <w:rPr>
          <w:rFonts w:ascii="Tahoma" w:hAnsi="Tahoma" w:cs="Tahoma"/>
          <w:sz w:val="18"/>
          <w:szCs w:val="18"/>
          <w:lang w:val="en-GB"/>
        </w:rPr>
        <w:t xml:space="preserve"> </w:t>
      </w:r>
      <w:proofErr w:type="spellStart"/>
      <w:r w:rsidRPr="004F420F">
        <w:rPr>
          <w:rFonts w:ascii="Tahoma" w:hAnsi="Tahoma" w:cs="Tahoma"/>
          <w:sz w:val="18"/>
          <w:szCs w:val="18"/>
          <w:lang w:val="en-GB"/>
        </w:rPr>
        <w:t>steht</w:t>
      </w:r>
      <w:proofErr w:type="spellEnd"/>
      <w:r w:rsidRPr="004F420F">
        <w:rPr>
          <w:rFonts w:ascii="Tahoma" w:hAnsi="Tahoma" w:cs="Tahoma"/>
          <w:sz w:val="18"/>
          <w:szCs w:val="18"/>
          <w:lang w:val="en-GB"/>
        </w:rPr>
        <w:t xml:space="preserve"> </w:t>
      </w:r>
      <w:proofErr w:type="spellStart"/>
      <w:r w:rsidRPr="004F420F">
        <w:rPr>
          <w:rFonts w:ascii="Tahoma" w:hAnsi="Tahoma" w:cs="Tahoma"/>
          <w:sz w:val="18"/>
          <w:szCs w:val="18"/>
          <w:lang w:val="en-GB"/>
        </w:rPr>
        <w:t>unter</w:t>
      </w:r>
      <w:proofErr w:type="spellEnd"/>
      <w:r w:rsidRPr="004F420F">
        <w:rPr>
          <w:rFonts w:ascii="Tahoma" w:hAnsi="Tahoma" w:cs="Tahoma"/>
          <w:sz w:val="18"/>
          <w:szCs w:val="18"/>
          <w:lang w:val="en-GB"/>
        </w:rPr>
        <w:t xml:space="preserve"> der </w:t>
      </w:r>
      <w:proofErr w:type="spellStart"/>
      <w:r w:rsidRPr="004F420F">
        <w:rPr>
          <w:rFonts w:ascii="Tahoma" w:hAnsi="Tahoma" w:cs="Tahoma"/>
          <w:sz w:val="18"/>
          <w:szCs w:val="18"/>
          <w:lang w:val="en-GB"/>
        </w:rPr>
        <w:t>Lizenz</w:t>
      </w:r>
      <w:proofErr w:type="spellEnd"/>
      <w:r w:rsidRPr="004F420F">
        <w:rPr>
          <w:rFonts w:ascii="Tahoma" w:hAnsi="Tahoma" w:cs="Tahoma"/>
          <w:sz w:val="18"/>
          <w:szCs w:val="18"/>
          <w:lang w:val="en-GB"/>
        </w:rPr>
        <w:t xml:space="preserve"> Creative Commons Attribution 3.0 </w:t>
      </w:r>
      <w:proofErr w:type="spellStart"/>
      <w:r w:rsidRPr="004F420F">
        <w:rPr>
          <w:rFonts w:ascii="Tahoma" w:hAnsi="Tahoma" w:cs="Tahoma"/>
          <w:sz w:val="18"/>
          <w:szCs w:val="18"/>
          <w:lang w:val="en-GB"/>
        </w:rPr>
        <w:t>Unported</w:t>
      </w:r>
      <w:proofErr w:type="spellEnd"/>
      <w:r w:rsidRPr="004F420F">
        <w:rPr>
          <w:rFonts w:ascii="Tahoma" w:hAnsi="Tahoma" w:cs="Tahoma"/>
          <w:sz w:val="18"/>
          <w:szCs w:val="18"/>
          <w:lang w:val="en-GB"/>
        </w:rPr>
        <w:t xml:space="preserve"> (</w:t>
      </w:r>
      <w:hyperlink r:id="rId2" w:history="1">
        <w:r w:rsidRPr="004F420F">
          <w:rPr>
            <w:rStyle w:val="Hyperlink"/>
            <w:rFonts w:ascii="Tahoma" w:hAnsi="Tahoma" w:cs="Tahoma"/>
            <w:sz w:val="18"/>
            <w:szCs w:val="18"/>
            <w:lang w:val="en-GB"/>
          </w:rPr>
          <w:t>CC BY 3.0</w:t>
        </w:r>
      </w:hyperlink>
      <w:r w:rsidRPr="004F420F">
        <w:rPr>
          <w:rFonts w:ascii="Tahoma" w:hAnsi="Tahoma" w:cs="Tahoma"/>
          <w:sz w:val="18"/>
          <w:szCs w:val="18"/>
          <w:lang w:val="en-GB"/>
        </w:rPr>
        <w:t xml:space="preserve">) via </w:t>
      </w:r>
      <w:hyperlink r:id="rId3" w:history="1">
        <w:r w:rsidRPr="004F420F">
          <w:rPr>
            <w:rStyle w:val="Hyperlink"/>
            <w:rFonts w:ascii="Tahoma" w:hAnsi="Tahoma" w:cs="Tahoma"/>
            <w:sz w:val="18"/>
            <w:szCs w:val="18"/>
            <w:lang w:val="en-GB"/>
          </w:rPr>
          <w:t>UNESCO</w:t>
        </w:r>
      </w:hyperlink>
      <w:r w:rsidRPr="004F420F">
        <w:rPr>
          <w:rFonts w:ascii="Tahoma" w:hAnsi="Tahoma" w:cs="Tahom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Pr="0093280A" w:rsidRDefault="00215102" w:rsidP="0093280A">
    <w:pPr>
      <w:pStyle w:val="Kopfzeile"/>
      <w:pBdr>
        <w:bottom w:val="single" w:sz="6" w:space="4" w:color="auto"/>
      </w:pBdr>
      <w:tabs>
        <w:tab w:val="clear" w:pos="4536"/>
        <w:tab w:val="clear" w:pos="9072"/>
        <w:tab w:val="clear" w:pos="9526"/>
        <w:tab w:val="right" w:pos="9639"/>
      </w:tabs>
      <w:jc w:val="center"/>
      <w:rPr>
        <w:szCs w:val="22"/>
      </w:rPr>
    </w:pPr>
    <w:r>
      <w:rPr>
        <w:szCs w:val="22"/>
      </w:rPr>
      <w:t xml:space="preserve">Medienrecht </w:t>
    </w:r>
    <w:r w:rsidR="004F5EE5">
      <w:rPr>
        <w:szCs w:val="22"/>
      </w:rPr>
      <w:t xml:space="preserve">und Datenschutz </w:t>
    </w:r>
    <w:r>
      <w:rPr>
        <w:szCs w:val="22"/>
      </w:rPr>
      <w:t>in der Schule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102" w:rsidRPr="00A777B8" w:rsidRDefault="00215102" w:rsidP="00DC68D7">
    <w:pPr>
      <w:pStyle w:val="Kopfzeile"/>
      <w:tabs>
        <w:tab w:val="clear" w:pos="4536"/>
        <w:tab w:val="clear" w:pos="9072"/>
        <w:tab w:val="clear" w:pos="9526"/>
        <w:tab w:val="right" w:pos="9639"/>
      </w:tabs>
      <w:rPr>
        <w:rFonts w:cs="Tahoma"/>
        <w:sz w:val="20"/>
        <w:lang w:val="fr-FR"/>
      </w:rPr>
    </w:pPr>
    <w:r w:rsidRPr="00A777B8">
      <w:rPr>
        <w:rFonts w:cs="Tahoma"/>
        <w:sz w:val="20"/>
        <w:lang w:val="fr-FR"/>
      </w:rPr>
      <w:t>Johannes Philipp</w:t>
    </w:r>
    <w:r w:rsidRPr="00A777B8">
      <w:rPr>
        <w:rFonts w:cs="Tahoma"/>
        <w:sz w:val="20"/>
        <w:lang w:val="fr-FR"/>
      </w:rPr>
      <w:tab/>
    </w:r>
    <w:r w:rsidRPr="00A777B8">
      <w:rPr>
        <w:rFonts w:cs="Tahoma"/>
        <w:sz w:val="20"/>
      </w:rPr>
      <w:sym w:font="Wingdings" w:char="F029"/>
    </w:r>
    <w:r w:rsidRPr="00A777B8">
      <w:rPr>
        <w:rFonts w:cs="Tahoma"/>
        <w:sz w:val="20"/>
        <w:lang w:val="fr-FR"/>
      </w:rPr>
      <w:t xml:space="preserve"> </w:t>
    </w:r>
    <w:proofErr w:type="spellStart"/>
    <w:r w:rsidRPr="00A777B8">
      <w:rPr>
        <w:rFonts w:cs="Tahoma"/>
        <w:sz w:val="20"/>
        <w:lang w:val="fr-FR"/>
      </w:rPr>
      <w:t>privat</w:t>
    </w:r>
    <w:proofErr w:type="spellEnd"/>
    <w:r w:rsidRPr="00A777B8">
      <w:rPr>
        <w:rFonts w:cs="Tahoma"/>
        <w:sz w:val="20"/>
        <w:lang w:val="fr-FR"/>
      </w:rPr>
      <w:t>: +49 (0)</w:t>
    </w:r>
    <w:r w:rsidR="004F420F">
      <w:rPr>
        <w:rFonts w:cs="Tahoma"/>
        <w:sz w:val="20"/>
        <w:lang w:val="fr-FR"/>
      </w:rPr>
      <w:t>8082 466 99 58</w:t>
    </w:r>
    <w:r w:rsidR="00D6269E">
      <w:rPr>
        <w:rFonts w:cs="Tahoma"/>
        <w:sz w:val="20"/>
        <w:lang w:val="fr-FR"/>
      </w:rPr>
      <w:br/>
    </w:r>
    <w:proofErr w:type="spellStart"/>
    <w:r w:rsidR="00D6269E">
      <w:rPr>
        <w:rFonts w:cs="Tahoma"/>
        <w:sz w:val="20"/>
        <w:lang w:val="fr-FR"/>
      </w:rPr>
      <w:t>Institutsrektor</w:t>
    </w:r>
    <w:proofErr w:type="spellEnd"/>
    <w:r w:rsidR="00D6269E">
      <w:rPr>
        <w:rFonts w:cs="Tahoma"/>
        <w:sz w:val="20"/>
        <w:lang w:val="fr-FR"/>
      </w:rPr>
      <w:t xml:space="preserve"> a. D</w:t>
    </w:r>
    <w:r w:rsidRPr="00A777B8">
      <w:rPr>
        <w:rFonts w:cs="Tahoma"/>
        <w:sz w:val="20"/>
        <w:lang w:val="fr-FR"/>
      </w:rPr>
      <w:t xml:space="preserve">., </w:t>
    </w:r>
    <w:proofErr w:type="spellStart"/>
    <w:r w:rsidRPr="00A777B8">
      <w:rPr>
        <w:rFonts w:cs="Tahoma"/>
        <w:sz w:val="20"/>
        <w:lang w:val="fr-FR"/>
      </w:rPr>
      <w:t>Medienpädagoge</w:t>
    </w:r>
    <w:proofErr w:type="spellEnd"/>
    <w:r w:rsidRPr="00A777B8">
      <w:rPr>
        <w:rFonts w:cs="Tahoma"/>
        <w:sz w:val="20"/>
        <w:lang w:val="fr-FR"/>
      </w:rPr>
      <w:t xml:space="preserve"> </w:t>
    </w:r>
    <w:r w:rsidRPr="00A777B8">
      <w:rPr>
        <w:rFonts w:cs="Tahoma"/>
        <w:sz w:val="20"/>
        <w:lang w:val="fr-FR"/>
      </w:rPr>
      <w:tab/>
    </w:r>
    <w:r w:rsidRPr="00A777B8">
      <w:rPr>
        <w:rFonts w:cs="Tahoma"/>
        <w:sz w:val="20"/>
      </w:rPr>
      <w:sym w:font="Wingdings" w:char="F029"/>
    </w:r>
    <w:r w:rsidRPr="00A777B8">
      <w:rPr>
        <w:rFonts w:cs="Tahoma"/>
        <w:sz w:val="20"/>
      </w:rPr>
      <w:t xml:space="preserve"> mobil: +49 (0)176 455 010 40</w:t>
    </w:r>
  </w:p>
  <w:p w:rsidR="00215102" w:rsidRPr="00027843" w:rsidRDefault="004F420F" w:rsidP="00DC68D7">
    <w:pPr>
      <w:pStyle w:val="Kopfzeile"/>
      <w:tabs>
        <w:tab w:val="clear" w:pos="4536"/>
        <w:tab w:val="clear" w:pos="9072"/>
        <w:tab w:val="clear" w:pos="9526"/>
        <w:tab w:val="right" w:pos="9639"/>
      </w:tabs>
      <w:rPr>
        <w:rFonts w:cs="Tahoma"/>
        <w:sz w:val="20"/>
      </w:rPr>
    </w:pPr>
    <w:r>
      <w:rPr>
        <w:rFonts w:cs="Tahoma"/>
        <w:sz w:val="20"/>
      </w:rPr>
      <w:t>Pfarrer-Götz-Str. 7</w:t>
    </w:r>
    <w:r w:rsidR="00215102" w:rsidRPr="00A777B8">
      <w:rPr>
        <w:rFonts w:cs="Tahoma"/>
        <w:sz w:val="20"/>
      </w:rPr>
      <w:tab/>
    </w:r>
    <w:r w:rsidR="00215102" w:rsidRPr="00027843">
      <w:rPr>
        <w:rFonts w:cs="Tahoma"/>
        <w:sz w:val="20"/>
      </w:rPr>
      <w:t xml:space="preserve"> E-Mail: </w:t>
    </w:r>
    <w:r w:rsidR="004B03F2" w:rsidRPr="00027843">
      <w:rPr>
        <w:sz w:val="20"/>
      </w:rPr>
      <w:t>j.philipp@paddelhannes.de</w:t>
    </w:r>
  </w:p>
  <w:p w:rsidR="00215102" w:rsidRDefault="004F420F" w:rsidP="00DC68D7">
    <w:pPr>
      <w:pStyle w:val="Kopfzeile"/>
      <w:tabs>
        <w:tab w:val="clear" w:pos="4536"/>
        <w:tab w:val="clear" w:pos="9072"/>
        <w:tab w:val="clear" w:pos="9526"/>
        <w:tab w:val="right" w:pos="9639"/>
      </w:tabs>
      <w:rPr>
        <w:rFonts w:cs="Tahoma"/>
        <w:sz w:val="20"/>
      </w:rPr>
    </w:pPr>
    <w:r>
      <w:rPr>
        <w:rFonts w:cs="Tahoma"/>
        <w:sz w:val="20"/>
      </w:rPr>
      <w:t>84419 Obertaufkirchen</w:t>
    </w:r>
    <w:r w:rsidR="00215102" w:rsidRPr="00A777B8">
      <w:rPr>
        <w:rFonts w:cs="Tahoma"/>
        <w:sz w:val="20"/>
      </w:rPr>
      <w:t xml:space="preserve"> </w:t>
    </w:r>
    <w:r w:rsidR="00215102" w:rsidRPr="00A777B8">
      <w:rPr>
        <w:rFonts w:cs="Tahoma"/>
        <w:sz w:val="20"/>
      </w:rPr>
      <w:tab/>
      <w:t xml:space="preserve">Skype: </w:t>
    </w:r>
    <w:proofErr w:type="spellStart"/>
    <w:r w:rsidR="00215102" w:rsidRPr="00A777B8">
      <w:rPr>
        <w:rFonts w:cs="Tahoma"/>
        <w:sz w:val="20"/>
      </w:rPr>
      <w:t>johannes_philipp</w:t>
    </w:r>
    <w:proofErr w:type="spellEnd"/>
  </w:p>
  <w:p w:rsidR="005D4A65" w:rsidRPr="00BD6135" w:rsidRDefault="00771C77" w:rsidP="00DC68D7">
    <w:pPr>
      <w:pStyle w:val="Kopfzeile"/>
      <w:tabs>
        <w:tab w:val="clear" w:pos="4536"/>
        <w:tab w:val="clear" w:pos="9072"/>
        <w:tab w:val="clear" w:pos="9526"/>
        <w:tab w:val="right" w:pos="9639"/>
      </w:tabs>
      <w:rPr>
        <w:sz w:val="20"/>
      </w:rPr>
    </w:pPr>
    <w:r w:rsidRPr="00BD6135">
      <w:rPr>
        <w:rFonts w:cs="Tahoma"/>
        <w:sz w:val="20"/>
      </w:rPr>
      <w:t xml:space="preserve">Web: </w:t>
    </w:r>
    <w:hyperlink r:id="rId1" w:history="1">
      <w:r w:rsidRPr="00BD6135">
        <w:rPr>
          <w:rStyle w:val="Hyperlink"/>
          <w:rFonts w:cs="Tahoma"/>
          <w:sz w:val="20"/>
        </w:rPr>
        <w:t>http://paddelhannes.de/medpaed/</w:t>
      </w:r>
    </w:hyperlink>
    <w:r w:rsidRPr="00BD6135">
      <w:rPr>
        <w:rFonts w:cs="Tahoma"/>
        <w:sz w:val="20"/>
      </w:rPr>
      <w:t xml:space="preserve"> </w:t>
    </w:r>
    <w:r w:rsidR="005D4A65" w:rsidRPr="00BD6135">
      <w:rPr>
        <w:rFonts w:cs="Tahoma"/>
        <w:sz w:val="20"/>
      </w:rPr>
      <w:tab/>
    </w:r>
    <w:proofErr w:type="spellStart"/>
    <w:r w:rsidR="005D4A65" w:rsidRPr="00BD6135">
      <w:rPr>
        <w:rFonts w:cs="Tahoma"/>
        <w:sz w:val="20"/>
      </w:rPr>
      <w:t>Threema</w:t>
    </w:r>
    <w:proofErr w:type="spellEnd"/>
    <w:r w:rsidR="005D4A65" w:rsidRPr="00BD6135">
      <w:rPr>
        <w:rFonts w:cs="Tahoma"/>
        <w:sz w:val="20"/>
      </w:rPr>
      <w:t xml:space="preserve">: </w:t>
    </w:r>
    <w:r w:rsidR="005D4A65" w:rsidRPr="00BD6135">
      <w:rPr>
        <w:sz w:val="20"/>
      </w:rPr>
      <w:t>6NSC4HSE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2BE"/>
    <w:multiLevelType w:val="hybridMultilevel"/>
    <w:tmpl w:val="8D9E8612"/>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1" w15:restartNumberingAfterBreak="0">
    <w:nsid w:val="10594C72"/>
    <w:multiLevelType w:val="hybridMultilevel"/>
    <w:tmpl w:val="C6F89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AC57B6"/>
    <w:multiLevelType w:val="hybridMultilevel"/>
    <w:tmpl w:val="3A16B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1D7E65"/>
    <w:multiLevelType w:val="hybridMultilevel"/>
    <w:tmpl w:val="70BAE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82"/>
    <w:rsid w:val="00027843"/>
    <w:rsid w:val="000508EF"/>
    <w:rsid w:val="00073B4E"/>
    <w:rsid w:val="000857CA"/>
    <w:rsid w:val="000D02A6"/>
    <w:rsid w:val="000E64FC"/>
    <w:rsid w:val="000F4819"/>
    <w:rsid w:val="00132841"/>
    <w:rsid w:val="00132C33"/>
    <w:rsid w:val="001662D6"/>
    <w:rsid w:val="00187624"/>
    <w:rsid w:val="00193F99"/>
    <w:rsid w:val="001D28D4"/>
    <w:rsid w:val="001D7E38"/>
    <w:rsid w:val="00215102"/>
    <w:rsid w:val="00222A8A"/>
    <w:rsid w:val="002429B6"/>
    <w:rsid w:val="00242BF0"/>
    <w:rsid w:val="00255AA3"/>
    <w:rsid w:val="00266912"/>
    <w:rsid w:val="00283FB0"/>
    <w:rsid w:val="002936FF"/>
    <w:rsid w:val="00295C39"/>
    <w:rsid w:val="002B2C17"/>
    <w:rsid w:val="002B59D2"/>
    <w:rsid w:val="002F1EAF"/>
    <w:rsid w:val="002F1FC4"/>
    <w:rsid w:val="0032728C"/>
    <w:rsid w:val="00331820"/>
    <w:rsid w:val="00342607"/>
    <w:rsid w:val="00377DD8"/>
    <w:rsid w:val="003A0EA2"/>
    <w:rsid w:val="003D42F5"/>
    <w:rsid w:val="003E7CB0"/>
    <w:rsid w:val="003F0C7A"/>
    <w:rsid w:val="0040152F"/>
    <w:rsid w:val="00404D79"/>
    <w:rsid w:val="00412D13"/>
    <w:rsid w:val="00452DF8"/>
    <w:rsid w:val="00467F43"/>
    <w:rsid w:val="004B03F2"/>
    <w:rsid w:val="004D0461"/>
    <w:rsid w:val="004D7EDF"/>
    <w:rsid w:val="004E67A8"/>
    <w:rsid w:val="004F420F"/>
    <w:rsid w:val="004F5EE5"/>
    <w:rsid w:val="004F748B"/>
    <w:rsid w:val="0053157D"/>
    <w:rsid w:val="005354BB"/>
    <w:rsid w:val="00544703"/>
    <w:rsid w:val="00572334"/>
    <w:rsid w:val="005858E0"/>
    <w:rsid w:val="0059439C"/>
    <w:rsid w:val="005A18BE"/>
    <w:rsid w:val="005C0E4B"/>
    <w:rsid w:val="005C142B"/>
    <w:rsid w:val="005D0D05"/>
    <w:rsid w:val="005D2349"/>
    <w:rsid w:val="005D3542"/>
    <w:rsid w:val="005D4A65"/>
    <w:rsid w:val="005D6D9D"/>
    <w:rsid w:val="005E139C"/>
    <w:rsid w:val="005E1EE6"/>
    <w:rsid w:val="0061529E"/>
    <w:rsid w:val="00620399"/>
    <w:rsid w:val="00641509"/>
    <w:rsid w:val="006441AF"/>
    <w:rsid w:val="00653341"/>
    <w:rsid w:val="00660682"/>
    <w:rsid w:val="00670834"/>
    <w:rsid w:val="006A102A"/>
    <w:rsid w:val="006B0D11"/>
    <w:rsid w:val="00722051"/>
    <w:rsid w:val="00725689"/>
    <w:rsid w:val="00737847"/>
    <w:rsid w:val="00752214"/>
    <w:rsid w:val="00766F8E"/>
    <w:rsid w:val="00770483"/>
    <w:rsid w:val="00771C77"/>
    <w:rsid w:val="007C5183"/>
    <w:rsid w:val="007F178C"/>
    <w:rsid w:val="0081386C"/>
    <w:rsid w:val="00815163"/>
    <w:rsid w:val="008446C3"/>
    <w:rsid w:val="008471D4"/>
    <w:rsid w:val="008717D6"/>
    <w:rsid w:val="008740FE"/>
    <w:rsid w:val="00890936"/>
    <w:rsid w:val="0089463E"/>
    <w:rsid w:val="008A2525"/>
    <w:rsid w:val="008C30B5"/>
    <w:rsid w:val="0093280A"/>
    <w:rsid w:val="009510C4"/>
    <w:rsid w:val="00951A0C"/>
    <w:rsid w:val="00964C36"/>
    <w:rsid w:val="00971B0B"/>
    <w:rsid w:val="00972128"/>
    <w:rsid w:val="00972AD9"/>
    <w:rsid w:val="009B5C77"/>
    <w:rsid w:val="009C65AC"/>
    <w:rsid w:val="009D2A86"/>
    <w:rsid w:val="009D7777"/>
    <w:rsid w:val="009F5F9A"/>
    <w:rsid w:val="009F6A8D"/>
    <w:rsid w:val="00A2105C"/>
    <w:rsid w:val="00A32D99"/>
    <w:rsid w:val="00A53DA9"/>
    <w:rsid w:val="00A57DEE"/>
    <w:rsid w:val="00A6083D"/>
    <w:rsid w:val="00A777B8"/>
    <w:rsid w:val="00A90B51"/>
    <w:rsid w:val="00A9774C"/>
    <w:rsid w:val="00AC65C1"/>
    <w:rsid w:val="00AE11D4"/>
    <w:rsid w:val="00B21565"/>
    <w:rsid w:val="00B24DF2"/>
    <w:rsid w:val="00B5404D"/>
    <w:rsid w:val="00B71F15"/>
    <w:rsid w:val="00B8357C"/>
    <w:rsid w:val="00BD6135"/>
    <w:rsid w:val="00BE147F"/>
    <w:rsid w:val="00C0558A"/>
    <w:rsid w:val="00C13BCF"/>
    <w:rsid w:val="00C16EFF"/>
    <w:rsid w:val="00C2509E"/>
    <w:rsid w:val="00C41ECB"/>
    <w:rsid w:val="00C720E0"/>
    <w:rsid w:val="00C73C75"/>
    <w:rsid w:val="00C75EB7"/>
    <w:rsid w:val="00CB2B32"/>
    <w:rsid w:val="00CB37EE"/>
    <w:rsid w:val="00CB72BA"/>
    <w:rsid w:val="00D1453E"/>
    <w:rsid w:val="00D6269E"/>
    <w:rsid w:val="00D70F99"/>
    <w:rsid w:val="00D850DF"/>
    <w:rsid w:val="00D96836"/>
    <w:rsid w:val="00DC1302"/>
    <w:rsid w:val="00DC68D7"/>
    <w:rsid w:val="00DD2FD9"/>
    <w:rsid w:val="00DD4AE3"/>
    <w:rsid w:val="00DD4D5B"/>
    <w:rsid w:val="00DE480B"/>
    <w:rsid w:val="00DF7F97"/>
    <w:rsid w:val="00E04603"/>
    <w:rsid w:val="00E069E5"/>
    <w:rsid w:val="00E11CB8"/>
    <w:rsid w:val="00E218FA"/>
    <w:rsid w:val="00E30A76"/>
    <w:rsid w:val="00E32D0B"/>
    <w:rsid w:val="00E40F6E"/>
    <w:rsid w:val="00E412E8"/>
    <w:rsid w:val="00E4383B"/>
    <w:rsid w:val="00E4614B"/>
    <w:rsid w:val="00E469CF"/>
    <w:rsid w:val="00E519D3"/>
    <w:rsid w:val="00E51F89"/>
    <w:rsid w:val="00EB5A96"/>
    <w:rsid w:val="00EE3795"/>
    <w:rsid w:val="00EF53A4"/>
    <w:rsid w:val="00F1324E"/>
    <w:rsid w:val="00F302C7"/>
    <w:rsid w:val="00F43C8E"/>
    <w:rsid w:val="00F46C46"/>
    <w:rsid w:val="00F92581"/>
    <w:rsid w:val="00FC4D23"/>
    <w:rsid w:val="00FF7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CACDA"/>
  <w15:docId w15:val="{7D0234B9-378E-4166-9A69-9C920E0E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682"/>
    <w:pPr>
      <w:spacing w:after="80" w:line="288" w:lineRule="auto"/>
    </w:pPr>
    <w:rPr>
      <w:rFonts w:ascii="Arial" w:hAnsi="Arial"/>
      <w:sz w:val="22"/>
      <w:szCs w:val="22"/>
    </w:rPr>
  </w:style>
  <w:style w:type="paragraph" w:styleId="berschrift3">
    <w:name w:val="heading 3"/>
    <w:basedOn w:val="Standard"/>
    <w:next w:val="Standard"/>
    <w:link w:val="berschrift3Zchn"/>
    <w:qFormat/>
    <w:rsid w:val="00660682"/>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280A"/>
    <w:pPr>
      <w:tabs>
        <w:tab w:val="center" w:pos="4536"/>
        <w:tab w:val="right" w:pos="9072"/>
        <w:tab w:val="right" w:pos="9526"/>
      </w:tabs>
      <w:spacing w:after="0"/>
    </w:pPr>
    <w:rPr>
      <w:rFonts w:ascii="Tahoma" w:hAnsi="Tahoma"/>
      <w:szCs w:val="20"/>
    </w:rPr>
  </w:style>
  <w:style w:type="paragraph" w:customStyle="1" w:styleId="Anschrft-11pkt-li">
    <w:name w:val="Anschrft-11pkt-li"/>
    <w:basedOn w:val="Standard"/>
    <w:rsid w:val="0093280A"/>
    <w:pPr>
      <w:framePr w:w="4820" w:h="1775" w:vSpace="113" w:wrap="around" w:vAnchor="page" w:hAnchor="margin" w:y="3120" w:anchorLock="1"/>
      <w:spacing w:after="0"/>
    </w:pPr>
    <w:rPr>
      <w:rFonts w:ascii="Tahoma" w:hAnsi="Tahoma"/>
      <w:szCs w:val="20"/>
    </w:rPr>
  </w:style>
  <w:style w:type="paragraph" w:customStyle="1" w:styleId="Standard-12pt-li">
    <w:name w:val="Standard-12pt-li"/>
    <w:basedOn w:val="Standard"/>
    <w:pPr>
      <w:spacing w:after="120"/>
    </w:pPr>
    <w:rPr>
      <w:rFonts w:ascii="Tahoma" w:hAnsi="Tahoma"/>
      <w:kern w:val="24"/>
      <w:sz w:val="24"/>
      <w:szCs w:val="20"/>
    </w:rPr>
  </w:style>
  <w:style w:type="paragraph" w:customStyle="1" w:styleId="Standard-blk">
    <w:name w:val="Standard-blk"/>
    <w:basedOn w:val="Standard"/>
    <w:pPr>
      <w:spacing w:after="120"/>
      <w:jc w:val="both"/>
    </w:pPr>
    <w:rPr>
      <w:rFonts w:ascii="Tahoma" w:hAnsi="Tahoma"/>
      <w:szCs w:val="20"/>
    </w:r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szCs w:val="20"/>
    </w:rPr>
  </w:style>
  <w:style w:type="paragraph" w:styleId="Fuzeile">
    <w:name w:val="footer"/>
    <w:basedOn w:val="Standard"/>
    <w:pPr>
      <w:tabs>
        <w:tab w:val="center" w:pos="4536"/>
        <w:tab w:val="right" w:pos="9072"/>
      </w:tabs>
      <w:spacing w:after="120"/>
    </w:pPr>
    <w:rPr>
      <w:rFonts w:ascii="Tahoma" w:hAnsi="Tahoma"/>
      <w:szCs w:val="20"/>
    </w:rPr>
  </w:style>
  <w:style w:type="character" w:styleId="Seitenzahl">
    <w:name w:val="page number"/>
    <w:basedOn w:val="Absatz-Standardschriftart"/>
  </w:style>
  <w:style w:type="paragraph" w:customStyle="1" w:styleId="Standard-10pt-li">
    <w:name w:val="Standard-10pt-li"/>
    <w:basedOn w:val="Standard"/>
    <w:rsid w:val="0093280A"/>
    <w:pPr>
      <w:spacing w:after="120"/>
    </w:pPr>
    <w:rPr>
      <w:rFonts w:ascii="Tahoma" w:hAnsi="Tahoma"/>
      <w:sz w:val="20"/>
      <w:szCs w:val="20"/>
    </w:rPr>
  </w:style>
  <w:style w:type="paragraph" w:styleId="Beschriftung">
    <w:name w:val="caption"/>
    <w:basedOn w:val="Standard"/>
    <w:next w:val="Standard"/>
    <w:qFormat/>
    <w:pPr>
      <w:spacing w:before="120" w:after="120"/>
    </w:pPr>
    <w:rPr>
      <w:rFonts w:ascii="Tahoma" w:hAnsi="Tahoma"/>
      <w:b/>
      <w:szCs w:val="20"/>
    </w:rPr>
  </w:style>
  <w:style w:type="paragraph" w:styleId="Sprechblasentext">
    <w:name w:val="Balloon Text"/>
    <w:basedOn w:val="Standard"/>
    <w:link w:val="SprechblasentextZchn"/>
    <w:rsid w:val="008471D4"/>
    <w:pPr>
      <w:spacing w:after="0" w:line="240" w:lineRule="auto"/>
    </w:pPr>
    <w:rPr>
      <w:rFonts w:ascii="Tahoma" w:hAnsi="Tahoma"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character" w:customStyle="1" w:styleId="berschrift3Zchn">
    <w:name w:val="Überschrift 3 Zchn"/>
    <w:basedOn w:val="Absatz-Standardschriftart"/>
    <w:link w:val="berschrift3"/>
    <w:rsid w:val="00660682"/>
    <w:rPr>
      <w:rFonts w:ascii="Arial" w:hAnsi="Arial" w:cs="Arial"/>
      <w:b/>
      <w:bCs/>
      <w:sz w:val="24"/>
      <w:szCs w:val="26"/>
    </w:rPr>
  </w:style>
  <w:style w:type="character" w:styleId="Hyperlink">
    <w:name w:val="Hyperlink"/>
    <w:rsid w:val="00660682"/>
    <w:rPr>
      <w:color w:val="0000FF"/>
      <w:u w:val="single"/>
    </w:rPr>
  </w:style>
  <w:style w:type="paragraph" w:styleId="Textkrper-Zeileneinzug">
    <w:name w:val="Body Text Indent"/>
    <w:basedOn w:val="Standard"/>
    <w:link w:val="Textkrper-ZeileneinzugZchn"/>
    <w:rsid w:val="00660682"/>
    <w:pPr>
      <w:tabs>
        <w:tab w:val="left" w:pos="5670"/>
      </w:tabs>
      <w:ind w:left="1134" w:hanging="1134"/>
    </w:pPr>
    <w:rPr>
      <w:rFonts w:ascii="Verdana" w:hAnsi="Verdana"/>
      <w:sz w:val="20"/>
      <w:szCs w:val="20"/>
    </w:rPr>
  </w:style>
  <w:style w:type="character" w:customStyle="1" w:styleId="Textkrper-ZeileneinzugZchn">
    <w:name w:val="Textkörper-Zeileneinzug Zchn"/>
    <w:basedOn w:val="Absatz-Standardschriftart"/>
    <w:link w:val="Textkrper-Zeileneinzug"/>
    <w:rsid w:val="00660682"/>
    <w:rPr>
      <w:rFonts w:ascii="Verdana" w:hAnsi="Verdana"/>
    </w:rPr>
  </w:style>
  <w:style w:type="paragraph" w:styleId="Listenabsatz">
    <w:name w:val="List Paragraph"/>
    <w:basedOn w:val="Standard"/>
    <w:uiPriority w:val="34"/>
    <w:qFormat/>
    <w:rsid w:val="007F178C"/>
    <w:pPr>
      <w:ind w:left="720"/>
      <w:contextualSpacing/>
    </w:pPr>
  </w:style>
  <w:style w:type="character" w:styleId="BesuchterLink">
    <w:name w:val="FollowedHyperlink"/>
    <w:basedOn w:val="Absatz-Standardschriftart"/>
    <w:rsid w:val="004D7EDF"/>
    <w:rPr>
      <w:color w:val="800080" w:themeColor="followedHyperlink"/>
      <w:u w:val="single"/>
    </w:rPr>
  </w:style>
  <w:style w:type="paragraph" w:styleId="Funotentext">
    <w:name w:val="footnote text"/>
    <w:basedOn w:val="Standard"/>
    <w:link w:val="FunotentextZchn"/>
    <w:semiHidden/>
    <w:unhideWhenUsed/>
    <w:rsid w:val="00A53DA9"/>
    <w:pPr>
      <w:spacing w:after="0" w:line="240" w:lineRule="auto"/>
    </w:pPr>
    <w:rPr>
      <w:sz w:val="20"/>
      <w:szCs w:val="20"/>
    </w:rPr>
  </w:style>
  <w:style w:type="character" w:customStyle="1" w:styleId="FunotentextZchn">
    <w:name w:val="Fußnotentext Zchn"/>
    <w:basedOn w:val="Absatz-Standardschriftart"/>
    <w:link w:val="Funotentext"/>
    <w:semiHidden/>
    <w:rsid w:val="00A53DA9"/>
    <w:rPr>
      <w:rFonts w:ascii="Arial" w:hAnsi="Arial"/>
    </w:rPr>
  </w:style>
  <w:style w:type="character" w:styleId="Funotenzeichen">
    <w:name w:val="footnote reference"/>
    <w:basedOn w:val="Absatz-Standardschriftart"/>
    <w:semiHidden/>
    <w:unhideWhenUsed/>
    <w:rsid w:val="00A53DA9"/>
    <w:rPr>
      <w:vertAlign w:val="superscript"/>
    </w:rPr>
  </w:style>
  <w:style w:type="character" w:styleId="Fett">
    <w:name w:val="Strong"/>
    <w:basedOn w:val="Absatz-Standardschriftart"/>
    <w:uiPriority w:val="22"/>
    <w:qFormat/>
    <w:rsid w:val="00A2105C"/>
    <w:rPr>
      <w:b/>
      <w:bCs/>
    </w:rPr>
  </w:style>
  <w:style w:type="character" w:customStyle="1" w:styleId="mobile-undersized-upper">
    <w:name w:val="mobile-undersized-upper"/>
    <w:basedOn w:val="Absatz-Standardschriftart"/>
    <w:rsid w:val="00E469CF"/>
  </w:style>
  <w:style w:type="character" w:customStyle="1" w:styleId="gmaildefault">
    <w:name w:val="gmail_default"/>
    <w:basedOn w:val="Absatz-Standardschriftart"/>
    <w:rsid w:val="004B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ddelhannes.de/medpaed/" TargetMode="External"/><Relationship Id="rId13" Type="http://schemas.openxmlformats.org/officeDocument/2006/relationships/hyperlink" Target="https://www.paddelhannes.de/medpaed/datenschutz.html" TargetMode="External"/><Relationship Id="rId18" Type="http://schemas.openxmlformats.org/officeDocument/2006/relationships/hyperlink" Target="https://www.paddelhannes.de/medpaed/medienrecht/medienrecht-linklisten.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addelhannes.de/medpaed/oer-und-cc.html" TargetMode="External"/><Relationship Id="rId17" Type="http://schemas.openxmlformats.org/officeDocument/2006/relationships/hyperlink" Target="http://creativecommons.org/licenses/by-sa/4.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r.schul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tinyurl.com/medienrecht-prez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ddelhannes.de/medpaed/medienrecht/" TargetMode="External"/><Relationship Id="rId14" Type="http://schemas.openxmlformats.org/officeDocument/2006/relationships/hyperlink" Target="https://www.mebis.bayern.de/infoportal/empfehlung/beratung-digitale-bildung/"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unesco.org/new/en/communication-and-information/access-to-knowledge/open-educational-resources/global-oer-logo/" TargetMode="External"/><Relationship Id="rId2" Type="http://schemas.openxmlformats.org/officeDocument/2006/relationships/hyperlink" Target="http://creativecommons.org/licenses/by/3.0/" TargetMode="External"/><Relationship Id="rId1" Type="http://schemas.openxmlformats.org/officeDocument/2006/relationships/hyperlink" Target="http://www.jonathasmello.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addelhannes.de/medpa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2439-57EE-45D8-A6DE-0E983355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2</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Johannes Philipp</cp:lastModifiedBy>
  <cp:revision>6</cp:revision>
  <cp:lastPrinted>2019-11-16T14:21:00Z</cp:lastPrinted>
  <dcterms:created xsi:type="dcterms:W3CDTF">2020-02-15T18:57:00Z</dcterms:created>
  <dcterms:modified xsi:type="dcterms:W3CDTF">2020-02-15T19:14:00Z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