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89" w:rsidRDefault="00E51F89">
      <w:pPr>
        <w:framePr w:w="284" w:wrap="around" w:vAnchor="page" w:hAnchor="page" w:x="285" w:y="8421" w:anchorLock="1"/>
        <w:pBdr>
          <w:top w:val="single" w:sz="6" w:space="1" w:color="auto"/>
        </w:pBdr>
      </w:pPr>
    </w:p>
    <w:p w:rsidR="00E51F89" w:rsidRDefault="00E51F89">
      <w:pPr>
        <w:framePr w:w="284" w:h="62" w:wrap="around" w:vAnchor="page" w:hAnchor="page" w:x="285" w:y="5614" w:anchorLock="1"/>
        <w:pBdr>
          <w:top w:val="single" w:sz="6" w:space="1" w:color="auto"/>
        </w:pBdr>
      </w:pPr>
    </w:p>
    <w:p w:rsidR="00E51F89" w:rsidRDefault="00E51F89" w:rsidP="00951A0C"/>
    <w:p w:rsidR="008471D4" w:rsidRDefault="008471D4" w:rsidP="00951A0C">
      <w:pPr>
        <w:rPr>
          <w:rFonts w:cs="Tahoma"/>
          <w:szCs w:val="22"/>
        </w:rPr>
      </w:pPr>
    </w:p>
    <w:p w:rsidR="00A702D5" w:rsidRDefault="00A702D5" w:rsidP="007336BE">
      <w:pPr>
        <w:jc w:val="center"/>
        <w:rPr>
          <w:rFonts w:ascii="Calibri" w:hAnsi="Calibri"/>
          <w:b/>
          <w:sz w:val="44"/>
          <w:szCs w:val="44"/>
        </w:rPr>
      </w:pPr>
      <w:r>
        <w:rPr>
          <w:rFonts w:ascii="Calibri" w:hAnsi="Calibri"/>
          <w:b/>
          <w:sz w:val="44"/>
          <w:szCs w:val="44"/>
        </w:rPr>
        <w:t xml:space="preserve">Geocaching: </w:t>
      </w:r>
      <w:r w:rsidRPr="009378D8">
        <w:rPr>
          <w:rFonts w:ascii="Calibri" w:hAnsi="Calibri"/>
          <w:b/>
          <w:sz w:val="44"/>
          <w:szCs w:val="44"/>
        </w:rPr>
        <w:t>Informationen im Internet</w:t>
      </w:r>
      <w:r>
        <w:rPr>
          <w:rFonts w:ascii="Calibri" w:hAnsi="Calibri"/>
          <w:b/>
          <w:sz w:val="44"/>
          <w:szCs w:val="44"/>
        </w:rPr>
        <w:t xml:space="preserve"> (Auswahl)</w:t>
      </w:r>
    </w:p>
    <w:p w:rsidR="007336BE" w:rsidRPr="007336BE" w:rsidRDefault="007336BE" w:rsidP="00A702D5">
      <w:pPr>
        <w:spacing w:after="360"/>
        <w:jc w:val="center"/>
        <w:rPr>
          <w:rFonts w:ascii="Calibri" w:hAnsi="Calibri"/>
          <w:szCs w:val="24"/>
        </w:rPr>
      </w:pPr>
      <w:r w:rsidRPr="007336BE">
        <w:rPr>
          <w:rFonts w:ascii="Calibri" w:hAnsi="Calibri"/>
          <w:szCs w:val="24"/>
        </w:rPr>
        <w:t xml:space="preserve">Stand: </w:t>
      </w:r>
      <w:r w:rsidR="00F45C61">
        <w:rPr>
          <w:rFonts w:ascii="Calibri" w:hAnsi="Calibri"/>
          <w:szCs w:val="24"/>
        </w:rPr>
        <w:t>14.11.</w:t>
      </w:r>
      <w:r w:rsidRPr="007336BE">
        <w:rPr>
          <w:rFonts w:ascii="Calibri" w:hAnsi="Calibri"/>
          <w:szCs w:val="24"/>
        </w:rPr>
        <w:t>2018</w:t>
      </w:r>
    </w:p>
    <w:p w:rsidR="00925114" w:rsidRPr="00925114" w:rsidRDefault="00925114" w:rsidP="00A702D5">
      <w:pPr>
        <w:spacing w:after="120" w:line="276" w:lineRule="auto"/>
        <w:rPr>
          <w:rFonts w:ascii="Calibri" w:hAnsi="Calibri"/>
          <w:b/>
          <w:sz w:val="32"/>
          <w:szCs w:val="32"/>
        </w:rPr>
      </w:pPr>
      <w:r>
        <w:rPr>
          <w:rFonts w:ascii="Calibri" w:hAnsi="Calibri"/>
          <w:b/>
          <w:sz w:val="32"/>
          <w:szCs w:val="32"/>
        </w:rPr>
        <w:t>Inhalt:</w:t>
      </w:r>
    </w:p>
    <w:p w:rsidR="00F559EA" w:rsidRPr="00F559EA" w:rsidRDefault="00DC1DA1" w:rsidP="00F559EA">
      <w:pPr>
        <w:spacing w:before="480" w:line="276" w:lineRule="auto"/>
        <w:contextualSpacing/>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REF  portale \h  \* MERGEFORMAT </w:instrText>
      </w:r>
      <w:r>
        <w:rPr>
          <w:rFonts w:ascii="Calibri" w:hAnsi="Calibri"/>
          <w:sz w:val="22"/>
          <w:szCs w:val="22"/>
        </w:rPr>
      </w:r>
      <w:r>
        <w:rPr>
          <w:rFonts w:ascii="Calibri" w:hAnsi="Calibri"/>
          <w:sz w:val="22"/>
          <w:szCs w:val="22"/>
        </w:rPr>
        <w:fldChar w:fldCharType="separate"/>
      </w:r>
      <w:r w:rsidR="00F559EA" w:rsidRPr="00F559EA">
        <w:rPr>
          <w:rFonts w:ascii="Calibri" w:hAnsi="Calibri"/>
          <w:sz w:val="22"/>
          <w:szCs w:val="22"/>
        </w:rPr>
        <w:t>Geocaching-Portale</w:t>
      </w:r>
    </w:p>
    <w:p w:rsidR="00F559EA" w:rsidRPr="00F559EA" w:rsidRDefault="00DC1DA1" w:rsidP="00F559EA">
      <w:pPr>
        <w:spacing w:before="480" w:line="276" w:lineRule="auto"/>
        <w:contextualSpacing/>
        <w:rPr>
          <w:rFonts w:ascii="Calibri" w:hAnsi="Calibri"/>
          <w:sz w:val="22"/>
          <w:szCs w:val="22"/>
        </w:rPr>
      </w:pPr>
      <w:r>
        <w:rPr>
          <w:rFonts w:ascii="Calibri" w:hAnsi="Calibri"/>
          <w:sz w:val="22"/>
          <w:szCs w:val="22"/>
        </w:rPr>
        <w:fldChar w:fldCharType="end"/>
      </w:r>
      <w:r w:rsidR="00925114" w:rsidRPr="00925114">
        <w:rPr>
          <w:rFonts w:ascii="Calibri" w:hAnsi="Calibri"/>
          <w:sz w:val="22"/>
          <w:szCs w:val="22"/>
        </w:rPr>
        <w:fldChar w:fldCharType="begin"/>
      </w:r>
      <w:r w:rsidR="00925114" w:rsidRPr="00925114">
        <w:rPr>
          <w:rFonts w:ascii="Calibri" w:hAnsi="Calibri"/>
          <w:sz w:val="22"/>
          <w:szCs w:val="22"/>
        </w:rPr>
        <w:instrText xml:space="preserve"> REF apps \h  \* MERGEFORMAT </w:instrText>
      </w:r>
      <w:r w:rsidR="00925114" w:rsidRPr="00925114">
        <w:rPr>
          <w:rFonts w:ascii="Calibri" w:hAnsi="Calibri"/>
          <w:sz w:val="22"/>
          <w:szCs w:val="22"/>
        </w:rPr>
      </w:r>
      <w:r w:rsidR="00925114" w:rsidRPr="00925114">
        <w:rPr>
          <w:rFonts w:ascii="Calibri" w:hAnsi="Calibri"/>
          <w:sz w:val="22"/>
          <w:szCs w:val="22"/>
        </w:rPr>
        <w:fldChar w:fldCharType="separate"/>
      </w:r>
      <w:r w:rsidR="00F559EA" w:rsidRPr="00F559EA">
        <w:rPr>
          <w:rFonts w:ascii="Calibri" w:hAnsi="Calibri"/>
          <w:sz w:val="22"/>
          <w:szCs w:val="22"/>
        </w:rPr>
        <w:t>Geocaching Apps</w:t>
      </w:r>
    </w:p>
    <w:p w:rsidR="00F559EA" w:rsidRPr="00F559EA" w:rsidRDefault="00925114" w:rsidP="00F559EA">
      <w:pPr>
        <w:spacing w:before="480" w:line="276" w:lineRule="auto"/>
        <w:contextualSpacing/>
        <w:rPr>
          <w:rFonts w:ascii="Calibri" w:hAnsi="Calibri"/>
          <w:sz w:val="22"/>
          <w:szCs w:val="22"/>
        </w:rPr>
      </w:pPr>
      <w:r w:rsidRPr="00925114">
        <w:rPr>
          <w:rFonts w:ascii="Calibri" w:hAnsi="Calibri"/>
          <w:sz w:val="22"/>
          <w:szCs w:val="22"/>
        </w:rPr>
        <w:fldChar w:fldCharType="end"/>
      </w:r>
      <w:r w:rsidRPr="00925114">
        <w:rPr>
          <w:rFonts w:ascii="Calibri" w:hAnsi="Calibri"/>
          <w:sz w:val="22"/>
          <w:szCs w:val="22"/>
        </w:rPr>
        <w:fldChar w:fldCharType="begin"/>
      </w:r>
      <w:r w:rsidRPr="00925114">
        <w:rPr>
          <w:rFonts w:ascii="Calibri" w:hAnsi="Calibri"/>
          <w:sz w:val="22"/>
          <w:szCs w:val="22"/>
        </w:rPr>
        <w:instrText xml:space="preserve"> REF infos \h  \* MERGEFORMAT </w:instrText>
      </w:r>
      <w:r w:rsidRPr="00925114">
        <w:rPr>
          <w:rFonts w:ascii="Calibri" w:hAnsi="Calibri"/>
          <w:sz w:val="22"/>
          <w:szCs w:val="22"/>
        </w:rPr>
      </w:r>
      <w:r w:rsidRPr="00925114">
        <w:rPr>
          <w:rFonts w:ascii="Calibri" w:hAnsi="Calibri"/>
          <w:sz w:val="22"/>
          <w:szCs w:val="22"/>
        </w:rPr>
        <w:fldChar w:fldCharType="separate"/>
      </w:r>
      <w:r w:rsidR="00F559EA" w:rsidRPr="00F559EA">
        <w:rPr>
          <w:rFonts w:ascii="Calibri" w:hAnsi="Calibri"/>
          <w:sz w:val="22"/>
          <w:szCs w:val="22"/>
        </w:rPr>
        <w:t>Informationen über Geocaching</w:t>
      </w:r>
    </w:p>
    <w:p w:rsidR="00F559EA" w:rsidRPr="00F559EA" w:rsidRDefault="00925114" w:rsidP="00F559EA">
      <w:pPr>
        <w:spacing w:before="480" w:line="276" w:lineRule="auto"/>
        <w:contextualSpacing/>
        <w:rPr>
          <w:rFonts w:ascii="Calibri" w:hAnsi="Calibri"/>
          <w:sz w:val="22"/>
          <w:szCs w:val="22"/>
        </w:rPr>
      </w:pPr>
      <w:r w:rsidRPr="00925114">
        <w:rPr>
          <w:rFonts w:ascii="Calibri" w:hAnsi="Calibri"/>
          <w:sz w:val="22"/>
          <w:szCs w:val="22"/>
        </w:rPr>
        <w:fldChar w:fldCharType="end"/>
      </w:r>
      <w:r w:rsidRPr="00925114">
        <w:rPr>
          <w:rFonts w:ascii="Calibri" w:hAnsi="Calibri"/>
          <w:sz w:val="22"/>
          <w:szCs w:val="22"/>
        </w:rPr>
        <w:fldChar w:fldCharType="begin"/>
      </w:r>
      <w:r w:rsidRPr="00925114">
        <w:rPr>
          <w:rFonts w:ascii="Calibri" w:hAnsi="Calibri"/>
          <w:sz w:val="22"/>
          <w:szCs w:val="22"/>
        </w:rPr>
        <w:instrText xml:space="preserve"> REF trackables \h  \* MERGEFORMAT </w:instrText>
      </w:r>
      <w:r w:rsidRPr="00925114">
        <w:rPr>
          <w:rFonts w:ascii="Calibri" w:hAnsi="Calibri"/>
          <w:sz w:val="22"/>
          <w:szCs w:val="22"/>
        </w:rPr>
      </w:r>
      <w:r w:rsidRPr="00925114">
        <w:rPr>
          <w:rFonts w:ascii="Calibri" w:hAnsi="Calibri"/>
          <w:sz w:val="22"/>
          <w:szCs w:val="22"/>
        </w:rPr>
        <w:fldChar w:fldCharType="separate"/>
      </w:r>
      <w:r w:rsidR="00F559EA" w:rsidRPr="00F559EA">
        <w:rPr>
          <w:rFonts w:ascii="Calibri" w:hAnsi="Calibri"/>
          <w:sz w:val="22"/>
          <w:szCs w:val="22"/>
        </w:rPr>
        <w:t>Verfolgbare Gegenstände</w:t>
      </w:r>
    </w:p>
    <w:p w:rsidR="00F559EA" w:rsidRPr="00F559EA" w:rsidRDefault="00925114" w:rsidP="00F559EA">
      <w:pPr>
        <w:spacing w:before="480" w:line="276" w:lineRule="auto"/>
        <w:contextualSpacing/>
        <w:rPr>
          <w:rFonts w:ascii="Calibri" w:hAnsi="Calibri"/>
          <w:sz w:val="22"/>
          <w:szCs w:val="22"/>
        </w:rPr>
      </w:pPr>
      <w:r w:rsidRPr="00925114">
        <w:rPr>
          <w:rFonts w:ascii="Calibri" w:hAnsi="Calibri"/>
          <w:sz w:val="22"/>
          <w:szCs w:val="22"/>
        </w:rPr>
        <w:fldChar w:fldCharType="end"/>
      </w:r>
      <w:r w:rsidRPr="00925114">
        <w:rPr>
          <w:rFonts w:ascii="Calibri" w:hAnsi="Calibri"/>
          <w:sz w:val="22"/>
          <w:szCs w:val="22"/>
        </w:rPr>
        <w:fldChar w:fldCharType="begin"/>
      </w:r>
      <w:r w:rsidRPr="00925114">
        <w:rPr>
          <w:rFonts w:ascii="Calibri" w:hAnsi="Calibri"/>
          <w:sz w:val="22"/>
          <w:szCs w:val="22"/>
        </w:rPr>
        <w:instrText xml:space="preserve"> REF shops \h  \* MERGEFORMAT </w:instrText>
      </w:r>
      <w:r w:rsidRPr="00925114">
        <w:rPr>
          <w:rFonts w:ascii="Calibri" w:hAnsi="Calibri"/>
          <w:sz w:val="22"/>
          <w:szCs w:val="22"/>
        </w:rPr>
      </w:r>
      <w:r w:rsidRPr="00925114">
        <w:rPr>
          <w:rFonts w:ascii="Calibri" w:hAnsi="Calibri"/>
          <w:sz w:val="22"/>
          <w:szCs w:val="22"/>
        </w:rPr>
        <w:fldChar w:fldCharType="separate"/>
      </w:r>
      <w:r w:rsidR="00F559EA" w:rsidRPr="00F559EA">
        <w:rPr>
          <w:rFonts w:ascii="Calibri" w:hAnsi="Calibri"/>
          <w:sz w:val="22"/>
          <w:szCs w:val="22"/>
        </w:rPr>
        <w:t>Geocaching-Shops</w:t>
      </w:r>
    </w:p>
    <w:p w:rsidR="00F559EA" w:rsidRPr="00F559EA" w:rsidRDefault="00925114" w:rsidP="00F559EA">
      <w:pPr>
        <w:spacing w:before="480" w:line="276" w:lineRule="auto"/>
        <w:contextualSpacing/>
        <w:rPr>
          <w:rFonts w:ascii="Calibri" w:hAnsi="Calibri"/>
          <w:sz w:val="22"/>
          <w:szCs w:val="22"/>
        </w:rPr>
      </w:pPr>
      <w:r w:rsidRPr="00925114">
        <w:rPr>
          <w:rFonts w:ascii="Calibri" w:hAnsi="Calibri"/>
          <w:sz w:val="22"/>
          <w:szCs w:val="22"/>
        </w:rPr>
        <w:fldChar w:fldCharType="end"/>
      </w:r>
      <w:r w:rsidRPr="00925114">
        <w:rPr>
          <w:rFonts w:ascii="Calibri" w:hAnsi="Calibri"/>
          <w:sz w:val="22"/>
          <w:szCs w:val="22"/>
        </w:rPr>
        <w:fldChar w:fldCharType="begin"/>
      </w:r>
      <w:r w:rsidRPr="00925114">
        <w:rPr>
          <w:rFonts w:ascii="Calibri" w:hAnsi="Calibri"/>
          <w:sz w:val="22"/>
          <w:szCs w:val="22"/>
        </w:rPr>
        <w:instrText xml:space="preserve"> REF schule \h  \* MERGEFORMAT </w:instrText>
      </w:r>
      <w:r w:rsidRPr="00925114">
        <w:rPr>
          <w:rFonts w:ascii="Calibri" w:hAnsi="Calibri"/>
          <w:sz w:val="22"/>
          <w:szCs w:val="22"/>
        </w:rPr>
      </w:r>
      <w:r w:rsidRPr="00925114">
        <w:rPr>
          <w:rFonts w:ascii="Calibri" w:hAnsi="Calibri"/>
          <w:sz w:val="22"/>
          <w:szCs w:val="22"/>
        </w:rPr>
        <w:fldChar w:fldCharType="separate"/>
      </w:r>
      <w:r w:rsidR="00F559EA" w:rsidRPr="00F559EA">
        <w:rPr>
          <w:rFonts w:ascii="Calibri" w:hAnsi="Calibri"/>
          <w:sz w:val="22"/>
          <w:szCs w:val="22"/>
        </w:rPr>
        <w:t>Geocaching in der Schule</w:t>
      </w:r>
    </w:p>
    <w:p w:rsidR="00F559EA" w:rsidRPr="00F559EA" w:rsidRDefault="00925114" w:rsidP="00F559EA">
      <w:pPr>
        <w:spacing w:before="480" w:line="276" w:lineRule="auto"/>
        <w:contextualSpacing/>
        <w:rPr>
          <w:rFonts w:ascii="Calibri" w:hAnsi="Calibri"/>
          <w:sz w:val="22"/>
          <w:szCs w:val="22"/>
        </w:rPr>
      </w:pPr>
      <w:r w:rsidRPr="00925114">
        <w:rPr>
          <w:rFonts w:ascii="Calibri" w:hAnsi="Calibri"/>
          <w:sz w:val="22"/>
          <w:szCs w:val="22"/>
        </w:rPr>
        <w:fldChar w:fldCharType="end"/>
      </w:r>
      <w:r w:rsidRPr="00925114">
        <w:rPr>
          <w:rFonts w:ascii="Calibri" w:hAnsi="Calibri"/>
          <w:sz w:val="22"/>
          <w:szCs w:val="22"/>
        </w:rPr>
        <w:fldChar w:fldCharType="begin"/>
      </w:r>
      <w:r w:rsidRPr="00925114">
        <w:rPr>
          <w:rFonts w:ascii="Calibri" w:hAnsi="Calibri"/>
          <w:sz w:val="22"/>
          <w:szCs w:val="22"/>
        </w:rPr>
        <w:instrText xml:space="preserve"> REF alternativen \h  \* MERGEFORMAT </w:instrText>
      </w:r>
      <w:r w:rsidRPr="00925114">
        <w:rPr>
          <w:rFonts w:ascii="Calibri" w:hAnsi="Calibri"/>
          <w:sz w:val="22"/>
          <w:szCs w:val="22"/>
        </w:rPr>
      </w:r>
      <w:r w:rsidRPr="00925114">
        <w:rPr>
          <w:rFonts w:ascii="Calibri" w:hAnsi="Calibri"/>
          <w:sz w:val="22"/>
          <w:szCs w:val="22"/>
        </w:rPr>
        <w:fldChar w:fldCharType="separate"/>
      </w:r>
      <w:r w:rsidR="00F559EA" w:rsidRPr="00F559EA">
        <w:rPr>
          <w:rFonts w:ascii="Calibri" w:hAnsi="Calibri"/>
          <w:sz w:val="22"/>
          <w:szCs w:val="22"/>
        </w:rPr>
        <w:t>Alternativen zum Geocaching</w:t>
      </w:r>
    </w:p>
    <w:p w:rsidR="00925114" w:rsidRPr="00925114" w:rsidRDefault="00925114" w:rsidP="00925114">
      <w:pPr>
        <w:spacing w:line="276" w:lineRule="auto"/>
        <w:contextualSpacing/>
        <w:rPr>
          <w:rFonts w:ascii="Calibri" w:hAnsi="Calibri"/>
          <w:szCs w:val="24"/>
        </w:rPr>
      </w:pPr>
      <w:r w:rsidRPr="00925114">
        <w:rPr>
          <w:rFonts w:ascii="Calibri" w:hAnsi="Calibri"/>
          <w:sz w:val="22"/>
          <w:szCs w:val="22"/>
        </w:rPr>
        <w:fldChar w:fldCharType="end"/>
      </w:r>
    </w:p>
    <w:p w:rsidR="00A702D5" w:rsidRPr="009378D8" w:rsidRDefault="00A702D5" w:rsidP="00A702D5">
      <w:pPr>
        <w:spacing w:after="120" w:line="276" w:lineRule="auto"/>
        <w:rPr>
          <w:rFonts w:ascii="Calibri" w:hAnsi="Calibri"/>
          <w:b/>
          <w:sz w:val="32"/>
          <w:szCs w:val="32"/>
        </w:rPr>
      </w:pPr>
      <w:bookmarkStart w:id="0" w:name="portale"/>
      <w:r w:rsidRPr="009378D8">
        <w:rPr>
          <w:rFonts w:ascii="Calibri" w:hAnsi="Calibri"/>
          <w:b/>
          <w:sz w:val="32"/>
          <w:szCs w:val="32"/>
        </w:rPr>
        <w:t>Geocaching-Portale</w:t>
      </w:r>
    </w:p>
    <w:bookmarkEnd w:id="0"/>
    <w:p w:rsidR="00A702D5" w:rsidRDefault="00CE09F6" w:rsidP="00706813">
      <w:pPr>
        <w:spacing w:line="276" w:lineRule="auto"/>
        <w:rPr>
          <w:rFonts w:ascii="Calibri" w:hAnsi="Calibri"/>
          <w:szCs w:val="24"/>
        </w:rPr>
      </w:pPr>
      <w:r>
        <w:fldChar w:fldCharType="begin"/>
      </w:r>
      <w:r>
        <w:instrText xml:space="preserve"> HYPERLINK "http://www.geocaching.com" </w:instrText>
      </w:r>
      <w:r>
        <w:fldChar w:fldCharType="separate"/>
      </w:r>
      <w:r w:rsidR="00A702D5" w:rsidRPr="009378D8">
        <w:rPr>
          <w:rStyle w:val="Hyperlink"/>
          <w:rFonts w:ascii="Calibri" w:hAnsi="Calibri"/>
          <w:b/>
          <w:szCs w:val="24"/>
        </w:rPr>
        <w:t>www.geocaching.com</w:t>
      </w:r>
      <w:r>
        <w:rPr>
          <w:rStyle w:val="Hyperlink"/>
          <w:rFonts w:ascii="Calibri" w:hAnsi="Calibri"/>
          <w:b/>
          <w:szCs w:val="24"/>
        </w:rPr>
        <w:fldChar w:fldCharType="end"/>
      </w:r>
      <w:r w:rsidR="00A702D5">
        <w:rPr>
          <w:rFonts w:ascii="Calibri" w:hAnsi="Calibri"/>
          <w:szCs w:val="24"/>
        </w:rPr>
        <w:t xml:space="preserve">: </w:t>
      </w:r>
    </w:p>
    <w:p w:rsidR="00A702D5" w:rsidRDefault="00A702D5" w:rsidP="00A702D5">
      <w:pPr>
        <w:spacing w:after="120" w:line="276" w:lineRule="auto"/>
        <w:rPr>
          <w:rFonts w:ascii="Calibri" w:hAnsi="Calibri"/>
          <w:szCs w:val="24"/>
        </w:rPr>
      </w:pPr>
      <w:r>
        <w:rPr>
          <w:rFonts w:ascii="Calibri" w:hAnsi="Calibri"/>
          <w:szCs w:val="24"/>
        </w:rPr>
        <w:t xml:space="preserve">Auch wenn sie inzwischen halbkommerziell ist, handelt es sich um </w:t>
      </w:r>
      <w:r w:rsidRPr="009378D8">
        <w:rPr>
          <w:rFonts w:ascii="Calibri" w:hAnsi="Calibri"/>
          <w:b/>
          <w:szCs w:val="24"/>
        </w:rPr>
        <w:t>die</w:t>
      </w:r>
      <w:r>
        <w:rPr>
          <w:rFonts w:ascii="Calibri" w:hAnsi="Calibri"/>
          <w:szCs w:val="24"/>
        </w:rPr>
        <w:t xml:space="preserve"> zentrale Anlaufstelle, wenn es um Geocaching geht. Insbesondere findet man hier alle wichtigen Regeln unter „Grundlagen“ -&gt; „Geocaching-Einmaleins“ (</w:t>
      </w:r>
      <w:hyperlink r:id="rId7" w:history="1">
        <w:r w:rsidRPr="00D12FB5">
          <w:rPr>
            <w:rStyle w:val="Hyperlink"/>
            <w:rFonts w:ascii="Calibri" w:hAnsi="Calibri"/>
            <w:szCs w:val="24"/>
          </w:rPr>
          <w:t>https://www.geocaching.com/guide/</w:t>
        </w:r>
      </w:hyperlink>
      <w:r>
        <w:rPr>
          <w:rFonts w:ascii="Calibri" w:hAnsi="Calibri"/>
          <w:szCs w:val="24"/>
        </w:rPr>
        <w:t>). Hier werden auch die meisten Geocaches veröffentlicht. Alle wichtigen Grundfunktionen sind kostenlos. Das Portal umfasst die ganze Welt.</w:t>
      </w:r>
    </w:p>
    <w:p w:rsidR="00A702D5" w:rsidRDefault="00C2717D" w:rsidP="00706813">
      <w:pPr>
        <w:spacing w:before="240" w:line="276" w:lineRule="auto"/>
        <w:rPr>
          <w:rFonts w:ascii="Calibri" w:hAnsi="Calibri"/>
          <w:szCs w:val="24"/>
        </w:rPr>
      </w:pPr>
      <w:hyperlink r:id="rId8" w:history="1">
        <w:r w:rsidR="00A702D5" w:rsidRPr="00803858">
          <w:rPr>
            <w:rStyle w:val="Hyperlink"/>
            <w:rFonts w:ascii="Calibri" w:hAnsi="Calibri"/>
            <w:b/>
            <w:szCs w:val="24"/>
          </w:rPr>
          <w:t>www.opencaching.de/</w:t>
        </w:r>
      </w:hyperlink>
      <w:r w:rsidR="00A702D5">
        <w:rPr>
          <w:rFonts w:ascii="Calibri" w:hAnsi="Calibri"/>
          <w:szCs w:val="24"/>
        </w:rPr>
        <w:t xml:space="preserve">: </w:t>
      </w:r>
    </w:p>
    <w:p w:rsidR="00A702D5" w:rsidRDefault="00A702D5" w:rsidP="00A702D5">
      <w:pPr>
        <w:spacing w:after="120" w:line="276" w:lineRule="auto"/>
        <w:rPr>
          <w:rFonts w:ascii="Calibri" w:hAnsi="Calibri"/>
          <w:szCs w:val="24"/>
        </w:rPr>
      </w:pPr>
      <w:r>
        <w:rPr>
          <w:rFonts w:ascii="Calibri" w:hAnsi="Calibri"/>
          <w:szCs w:val="24"/>
        </w:rPr>
        <w:t xml:space="preserve">Diese Plattform ist deutschen Ursprungs und strikt nicht-kommerziell (Creative Commons), konzentriert sich auf Mittel- und Nordeuropa, und enthält ebenfalls sehr gute Informationen über alle Fragen rund um das Geocaching (unter der Rubrik „Hilfe“: </w:t>
      </w:r>
      <w:hyperlink r:id="rId9" w:history="1">
        <w:r w:rsidRPr="00D12FB5">
          <w:rPr>
            <w:rStyle w:val="Hyperlink"/>
            <w:rFonts w:ascii="Calibri" w:hAnsi="Calibri"/>
            <w:szCs w:val="24"/>
          </w:rPr>
          <w:t>http://wiki.opencaching.de/index.php/Opencaching.de-Hilfe</w:t>
        </w:r>
      </w:hyperlink>
      <w:r>
        <w:rPr>
          <w:rFonts w:ascii="Calibri" w:hAnsi="Calibri"/>
          <w:szCs w:val="24"/>
        </w:rPr>
        <w:t xml:space="preserve">). </w:t>
      </w:r>
    </w:p>
    <w:p w:rsidR="00A702D5" w:rsidRDefault="00A702D5" w:rsidP="00A702D5">
      <w:pPr>
        <w:spacing w:after="120" w:line="276" w:lineRule="auto"/>
        <w:rPr>
          <w:rFonts w:ascii="Calibri" w:hAnsi="Calibri"/>
          <w:szCs w:val="24"/>
        </w:rPr>
      </w:pPr>
      <w:r>
        <w:rPr>
          <w:rFonts w:ascii="Calibri" w:hAnsi="Calibri"/>
          <w:szCs w:val="24"/>
        </w:rPr>
        <w:t>Nicht zu verwechseln mit:</w:t>
      </w:r>
    </w:p>
    <w:p w:rsidR="00A702D5" w:rsidRPr="009764D8" w:rsidRDefault="00C2717D" w:rsidP="00706813">
      <w:pPr>
        <w:spacing w:before="240" w:line="276" w:lineRule="auto"/>
        <w:rPr>
          <w:rStyle w:val="Hyperlink"/>
          <w:b/>
        </w:rPr>
      </w:pPr>
      <w:hyperlink r:id="rId10" w:history="1">
        <w:r w:rsidR="00A702D5" w:rsidRPr="009764D8">
          <w:rPr>
            <w:rStyle w:val="Hyperlink"/>
            <w:rFonts w:ascii="Calibri" w:hAnsi="Calibri"/>
            <w:b/>
            <w:szCs w:val="24"/>
          </w:rPr>
          <w:t>http://www.opencaching.com/de/</w:t>
        </w:r>
      </w:hyperlink>
      <w:r w:rsidR="00A702D5" w:rsidRPr="009764D8">
        <w:rPr>
          <w:rStyle w:val="Hyperlink"/>
          <w:b/>
        </w:rPr>
        <w:t>:</w:t>
      </w:r>
    </w:p>
    <w:p w:rsidR="00A702D5" w:rsidRDefault="00A702D5" w:rsidP="00A702D5">
      <w:pPr>
        <w:spacing w:after="120" w:line="276" w:lineRule="auto"/>
        <w:rPr>
          <w:rFonts w:ascii="Calibri" w:hAnsi="Calibri"/>
          <w:szCs w:val="24"/>
        </w:rPr>
      </w:pPr>
      <w:r>
        <w:rPr>
          <w:rFonts w:ascii="Calibri" w:hAnsi="Calibri"/>
          <w:szCs w:val="24"/>
        </w:rPr>
        <w:t>Dieses Portal wird von der Firma Garmin betrieben, die der größte Hersteller von GPS-Geräten weltweit ist. Sie ist dennoch kostenlos, nicht-kommerziell und die Inhalte werden unter Creative Commons Rechten zur Verfügung gestellt. In Deutschland sind nur relative wenige Caches hier eingetragen. Die Informationen über das Geocaching sind meist in englischer Sprache.</w:t>
      </w:r>
    </w:p>
    <w:p w:rsidR="00A702D5" w:rsidRPr="00D82F98" w:rsidRDefault="00C2717D" w:rsidP="00547593">
      <w:pPr>
        <w:keepNext/>
        <w:spacing w:before="240" w:line="276" w:lineRule="auto"/>
        <w:rPr>
          <w:rStyle w:val="Hyperlink"/>
          <w:rFonts w:asciiTheme="minorHAnsi" w:hAnsiTheme="minorHAnsi"/>
          <w:b/>
        </w:rPr>
      </w:pPr>
      <w:hyperlink r:id="rId11" w:history="1">
        <w:r w:rsidR="00A702D5" w:rsidRPr="00706813">
          <w:rPr>
            <w:rStyle w:val="Hyperlink"/>
            <w:rFonts w:asciiTheme="minorHAnsi" w:hAnsiTheme="minorHAnsi"/>
            <w:b/>
          </w:rPr>
          <w:t>http://wiki.opencaching.de/index.php/Hauptseite</w:t>
        </w:r>
      </w:hyperlink>
      <w:r w:rsidR="00A702D5" w:rsidRPr="00D82F98">
        <w:rPr>
          <w:rStyle w:val="Hyperlink"/>
          <w:rFonts w:asciiTheme="minorHAnsi" w:hAnsiTheme="minorHAnsi"/>
          <w:b/>
        </w:rPr>
        <w:t>:</w:t>
      </w:r>
    </w:p>
    <w:p w:rsidR="00A702D5" w:rsidRDefault="00A702D5" w:rsidP="00A702D5">
      <w:pPr>
        <w:spacing w:after="120" w:line="276" w:lineRule="auto"/>
        <w:rPr>
          <w:rFonts w:ascii="Calibri" w:hAnsi="Calibri"/>
          <w:szCs w:val="24"/>
        </w:rPr>
      </w:pPr>
      <w:r>
        <w:rPr>
          <w:rFonts w:ascii="Calibri" w:hAnsi="Calibri"/>
          <w:szCs w:val="24"/>
        </w:rPr>
        <w:t>Hier handelt es sich um reine Informationen rund um das Thema „Geocaching“. Karten und Cachebeschreibungen gibt es nicht. Die Inhalte werden von der Opencaching Community gepflegt, stehen unter Creative Commons und sind meines Erachtens die besten im Netz.</w:t>
      </w:r>
    </w:p>
    <w:p w:rsidR="004A45B1" w:rsidRPr="004A45B1" w:rsidRDefault="004A45B1" w:rsidP="004A45B1">
      <w:pPr>
        <w:keepNext/>
        <w:spacing w:before="480" w:after="120" w:line="276" w:lineRule="auto"/>
        <w:rPr>
          <w:rFonts w:ascii="Calibri" w:hAnsi="Calibri"/>
          <w:b/>
          <w:sz w:val="32"/>
          <w:szCs w:val="32"/>
        </w:rPr>
      </w:pPr>
      <w:bookmarkStart w:id="1" w:name="apps"/>
      <w:r>
        <w:rPr>
          <w:rFonts w:ascii="Calibri" w:hAnsi="Calibri"/>
          <w:b/>
          <w:sz w:val="32"/>
          <w:szCs w:val="32"/>
        </w:rPr>
        <w:lastRenderedPageBreak/>
        <w:t>Geocaching Apps</w:t>
      </w:r>
    </w:p>
    <w:bookmarkEnd w:id="1"/>
    <w:p w:rsidR="004A45B1" w:rsidRDefault="004A45B1" w:rsidP="00A702D5">
      <w:pPr>
        <w:spacing w:after="120" w:line="276" w:lineRule="auto"/>
        <w:rPr>
          <w:rFonts w:ascii="Calibri" w:hAnsi="Calibri"/>
          <w:szCs w:val="24"/>
        </w:rPr>
      </w:pPr>
      <w:r>
        <w:rPr>
          <w:rFonts w:ascii="Calibri" w:hAnsi="Calibri"/>
          <w:szCs w:val="24"/>
        </w:rPr>
        <w:t xml:space="preserve">Für Smartphones sind zahlreiche Apps verfügbar, die das Geocachen erleichtern. Sie greifen in der Regel auf die Daten von Geocaching.com oder eines der anderen oben genannten Portale zu. Eine Mitgliedschaft ist in diesen Fällen notwendig. Dafür ist im schulischen Rahmen eine datenschutzrechtliche Einwilligungserklärung der Eltern (ab 14 Jahren von Eltern und Schülern) notwendig. </w:t>
      </w:r>
      <w:r w:rsidR="003C5D8E">
        <w:rPr>
          <w:rFonts w:ascii="Calibri" w:hAnsi="Calibri"/>
          <w:szCs w:val="24"/>
        </w:rPr>
        <w:t>Zur Problematik der Verwendung schülereigener Smartphones im Unterricht siehe eigenes Skript.</w:t>
      </w:r>
    </w:p>
    <w:p w:rsidR="003C5D8E" w:rsidRDefault="003C5D8E" w:rsidP="00A702D5">
      <w:pPr>
        <w:spacing w:after="120" w:line="276" w:lineRule="auto"/>
        <w:rPr>
          <w:rFonts w:ascii="Calibri" w:hAnsi="Calibri"/>
          <w:szCs w:val="24"/>
        </w:rPr>
      </w:pPr>
      <w:r>
        <w:rPr>
          <w:rFonts w:ascii="Calibri" w:hAnsi="Calibri"/>
          <w:szCs w:val="24"/>
        </w:rPr>
        <w:t>Die Auswahl der hier aufgelisteten Apps ist absolut unvollständig und stellt keine Wertung oder Empfehlung dar.</w:t>
      </w:r>
      <w:r w:rsidR="00C15AB8">
        <w:rPr>
          <w:rFonts w:ascii="Calibri" w:hAnsi="Calibri"/>
          <w:szCs w:val="24"/>
        </w:rPr>
        <w:t xml:space="preserve"> </w:t>
      </w:r>
    </w:p>
    <w:p w:rsidR="00C15AB8" w:rsidRDefault="00C15AB8" w:rsidP="00DB6F36">
      <w:pPr>
        <w:tabs>
          <w:tab w:val="right" w:pos="9639"/>
        </w:tabs>
        <w:spacing w:after="120" w:line="276" w:lineRule="auto"/>
        <w:rPr>
          <w:rFonts w:ascii="Calibri" w:hAnsi="Calibri"/>
          <w:szCs w:val="24"/>
        </w:rPr>
      </w:pPr>
      <w:r>
        <w:rPr>
          <w:rFonts w:ascii="Calibri" w:hAnsi="Calibri"/>
          <w:b/>
          <w:szCs w:val="24"/>
        </w:rPr>
        <w:t>C:geo</w:t>
      </w:r>
      <w:r>
        <w:rPr>
          <w:rFonts w:ascii="Calibri" w:hAnsi="Calibri"/>
          <w:szCs w:val="24"/>
        </w:rPr>
        <w:tab/>
        <w:t>Android</w:t>
      </w:r>
      <w:r>
        <w:rPr>
          <w:rFonts w:ascii="Calibri" w:hAnsi="Calibri"/>
          <w:szCs w:val="24"/>
        </w:rPr>
        <w:br/>
        <w:t xml:space="preserve">Der völlig kostenlose „Klassiker“ der Geocaching Apps. Neben den Daten von Geocaching.com können auch andere Quellen wie Opencaching.de eingestellt werden. </w:t>
      </w:r>
      <w:r w:rsidR="00127A31">
        <w:rPr>
          <w:rFonts w:ascii="Calibri" w:hAnsi="Calibri"/>
          <w:szCs w:val="24"/>
        </w:rPr>
        <w:t>Wahlweise lassen sich die Karten von Google Maps oder OpenStreetMap nutzen.</w:t>
      </w:r>
    </w:p>
    <w:p w:rsidR="00C15AB8" w:rsidRPr="00C15AB8" w:rsidRDefault="00C15AB8" w:rsidP="00DB6F36">
      <w:pPr>
        <w:tabs>
          <w:tab w:val="right" w:pos="9639"/>
        </w:tabs>
        <w:spacing w:after="120" w:line="276" w:lineRule="auto"/>
        <w:rPr>
          <w:rFonts w:ascii="Calibri" w:hAnsi="Calibri"/>
          <w:szCs w:val="24"/>
        </w:rPr>
      </w:pPr>
      <w:r w:rsidRPr="00C15AB8">
        <w:rPr>
          <w:rFonts w:ascii="Calibri" w:hAnsi="Calibri"/>
          <w:b/>
          <w:szCs w:val="24"/>
        </w:rPr>
        <w:t>GCTools</w:t>
      </w:r>
      <w:r>
        <w:rPr>
          <w:rFonts w:ascii="Calibri" w:hAnsi="Calibri"/>
          <w:szCs w:val="24"/>
        </w:rPr>
        <w:tab/>
        <w:t>Apple iOS</w:t>
      </w:r>
      <w:r>
        <w:rPr>
          <w:rFonts w:ascii="Calibri" w:hAnsi="Calibri"/>
          <w:szCs w:val="24"/>
        </w:rPr>
        <w:br/>
        <w:t>Kostenlose App mit zahlreichen Tools, die das Geocachen erleichtern.</w:t>
      </w:r>
    </w:p>
    <w:p w:rsidR="00DB6F36" w:rsidRDefault="00DB6F36" w:rsidP="00DB6F36">
      <w:pPr>
        <w:tabs>
          <w:tab w:val="right" w:pos="9639"/>
        </w:tabs>
        <w:spacing w:after="120" w:line="276" w:lineRule="auto"/>
        <w:rPr>
          <w:rFonts w:ascii="Calibri" w:hAnsi="Calibri"/>
          <w:szCs w:val="24"/>
        </w:rPr>
      </w:pPr>
      <w:r w:rsidRPr="00DB6F36">
        <w:rPr>
          <w:rFonts w:ascii="Calibri" w:hAnsi="Calibri"/>
          <w:b/>
          <w:szCs w:val="24"/>
        </w:rPr>
        <w:t>Geocaching</w:t>
      </w:r>
      <w:r>
        <w:rPr>
          <w:rFonts w:ascii="Calibri" w:hAnsi="Calibri"/>
          <w:szCs w:val="24"/>
        </w:rPr>
        <w:tab/>
        <w:t>Android + Apple</w:t>
      </w:r>
      <w:r w:rsidR="00C15AB8">
        <w:rPr>
          <w:rFonts w:ascii="Calibri" w:hAnsi="Calibri"/>
          <w:szCs w:val="24"/>
        </w:rPr>
        <w:t xml:space="preserve"> iOS</w:t>
      </w:r>
      <w:r>
        <w:rPr>
          <w:rFonts w:ascii="Calibri" w:hAnsi="Calibri"/>
          <w:szCs w:val="24"/>
        </w:rPr>
        <w:br/>
        <w:t xml:space="preserve">Die App zur „offiziellen“ Website </w:t>
      </w:r>
      <w:r w:rsidRPr="00C15AB8">
        <w:rPr>
          <w:rFonts w:ascii="Calibri" w:hAnsi="Calibri"/>
          <w:szCs w:val="24"/>
        </w:rPr>
        <w:t>www.geocaching.com</w:t>
      </w:r>
      <w:r>
        <w:rPr>
          <w:rFonts w:ascii="Calibri" w:hAnsi="Calibri"/>
          <w:szCs w:val="24"/>
        </w:rPr>
        <w:t>. Sie ist kostenlos, hat aber eine stark eingeschränkte Funktionalität und wird in den USA gehostet.</w:t>
      </w:r>
    </w:p>
    <w:p w:rsidR="00706813" w:rsidRDefault="00706813" w:rsidP="00E26F5C">
      <w:pPr>
        <w:keepNext/>
        <w:spacing w:before="480" w:after="120" w:line="276" w:lineRule="auto"/>
        <w:rPr>
          <w:rFonts w:ascii="Calibri" w:hAnsi="Calibri"/>
          <w:b/>
          <w:sz w:val="32"/>
          <w:szCs w:val="32"/>
        </w:rPr>
      </w:pPr>
      <w:bookmarkStart w:id="2" w:name="infos"/>
      <w:r>
        <w:rPr>
          <w:rFonts w:ascii="Calibri" w:hAnsi="Calibri"/>
          <w:b/>
          <w:sz w:val="32"/>
          <w:szCs w:val="32"/>
        </w:rPr>
        <w:t>Informationen über Geocaching</w:t>
      </w:r>
    </w:p>
    <w:bookmarkEnd w:id="2"/>
    <w:p w:rsidR="00706813" w:rsidRPr="007336BE" w:rsidRDefault="00CE09F6" w:rsidP="00706813">
      <w:pPr>
        <w:spacing w:line="276" w:lineRule="auto"/>
        <w:rPr>
          <w:rFonts w:ascii="Calibri" w:hAnsi="Calibri"/>
          <w:b/>
          <w:szCs w:val="24"/>
        </w:rPr>
      </w:pPr>
      <w:r>
        <w:fldChar w:fldCharType="begin"/>
      </w:r>
      <w:r>
        <w:instrText xml:space="preserve"> HYPERLINK "https://de.wikipedia.org/wiki/Geocaching" </w:instrText>
      </w:r>
      <w:r>
        <w:fldChar w:fldCharType="separate"/>
      </w:r>
      <w:r w:rsidR="00706813" w:rsidRPr="007336BE">
        <w:rPr>
          <w:rStyle w:val="Hyperlink"/>
          <w:rFonts w:ascii="Calibri" w:hAnsi="Calibri"/>
          <w:b/>
          <w:szCs w:val="24"/>
        </w:rPr>
        <w:t>https://de.wikipedia.org/wiki/Geocaching</w:t>
      </w:r>
      <w:r>
        <w:rPr>
          <w:rStyle w:val="Hyperlink"/>
          <w:rFonts w:ascii="Calibri" w:hAnsi="Calibri"/>
          <w:b/>
          <w:szCs w:val="24"/>
        </w:rPr>
        <w:fldChar w:fldCharType="end"/>
      </w:r>
      <w:r w:rsidR="00706813" w:rsidRPr="007336BE">
        <w:rPr>
          <w:rFonts w:ascii="Calibri" w:hAnsi="Calibri"/>
          <w:b/>
          <w:szCs w:val="24"/>
        </w:rPr>
        <w:t xml:space="preserve"> </w:t>
      </w:r>
    </w:p>
    <w:p w:rsidR="00706813" w:rsidRDefault="00706813" w:rsidP="00706813">
      <w:pPr>
        <w:spacing w:after="120" w:line="276" w:lineRule="auto"/>
        <w:rPr>
          <w:rFonts w:ascii="Calibri" w:hAnsi="Calibri"/>
          <w:szCs w:val="24"/>
        </w:rPr>
      </w:pPr>
      <w:r>
        <w:rPr>
          <w:rFonts w:ascii="Calibri" w:hAnsi="Calibri"/>
          <w:szCs w:val="24"/>
        </w:rPr>
        <w:t>In der Wikipedia erfährt man alles Wesentliche über Geocaching. Eine sehr empfehlenswerte Zusammenstellung, wenn man sich nicht durch die z. T. verteilten oder englischsprachigen Seiten der großen Portale klicken möchte.</w:t>
      </w:r>
    </w:p>
    <w:p w:rsidR="00706813" w:rsidRPr="007336BE" w:rsidRDefault="00C2717D" w:rsidP="00090BA9">
      <w:pPr>
        <w:keepNext/>
        <w:spacing w:line="276" w:lineRule="auto"/>
        <w:rPr>
          <w:rFonts w:ascii="Calibri" w:hAnsi="Calibri"/>
          <w:b/>
          <w:szCs w:val="24"/>
        </w:rPr>
      </w:pPr>
      <w:hyperlink r:id="rId12" w:history="1">
        <w:r w:rsidR="007336BE" w:rsidRPr="007336BE">
          <w:rPr>
            <w:rStyle w:val="Hyperlink"/>
            <w:rFonts w:ascii="Calibri" w:hAnsi="Calibri"/>
            <w:b/>
            <w:szCs w:val="24"/>
          </w:rPr>
          <w:t>https://www.blinde-kuh.de/bksearch.cgi?smart=0&amp;query=Geocaching</w:t>
        </w:r>
      </w:hyperlink>
      <w:r w:rsidR="007336BE" w:rsidRPr="007336BE">
        <w:rPr>
          <w:rFonts w:ascii="Calibri" w:hAnsi="Calibri"/>
          <w:b/>
          <w:szCs w:val="24"/>
        </w:rPr>
        <w:t xml:space="preserve"> </w:t>
      </w:r>
    </w:p>
    <w:p w:rsidR="007336BE" w:rsidRDefault="007336BE" w:rsidP="00706813">
      <w:pPr>
        <w:spacing w:after="120" w:line="276" w:lineRule="auto"/>
        <w:rPr>
          <w:rFonts w:ascii="Calibri" w:hAnsi="Calibri"/>
          <w:szCs w:val="24"/>
        </w:rPr>
      </w:pPr>
      <w:r>
        <w:rPr>
          <w:rFonts w:ascii="Calibri" w:hAnsi="Calibri"/>
          <w:szCs w:val="24"/>
        </w:rPr>
        <w:t>Diese Suche im Kinderportal „Blinde Kuh“ ergibt zur Zeit (</w:t>
      </w:r>
      <w:r w:rsidR="00785896">
        <w:rPr>
          <w:rFonts w:ascii="Calibri" w:hAnsi="Calibri"/>
          <w:szCs w:val="24"/>
        </w:rPr>
        <w:t>14.11</w:t>
      </w:r>
      <w:r>
        <w:rPr>
          <w:rFonts w:ascii="Calibri" w:hAnsi="Calibri"/>
          <w:szCs w:val="24"/>
        </w:rPr>
        <w:t xml:space="preserve">.2018) </w:t>
      </w:r>
      <w:r w:rsidR="00785896">
        <w:rPr>
          <w:rFonts w:ascii="Calibri" w:hAnsi="Calibri"/>
          <w:szCs w:val="24"/>
        </w:rPr>
        <w:t>8</w:t>
      </w:r>
      <w:r>
        <w:rPr>
          <w:rFonts w:ascii="Calibri" w:hAnsi="Calibri"/>
          <w:szCs w:val="24"/>
        </w:rPr>
        <w:t xml:space="preserve"> Treffer mit sehr guten Informationen zum Thema „Geocaching“, die für Kinder ab ca. 11 Jahren gut verständlich sind.</w:t>
      </w:r>
    </w:p>
    <w:p w:rsidR="00706813" w:rsidRPr="00090BA9" w:rsidRDefault="00C2717D" w:rsidP="00547593">
      <w:pPr>
        <w:keepNext/>
        <w:spacing w:line="276" w:lineRule="auto"/>
        <w:rPr>
          <w:rFonts w:ascii="Calibri" w:hAnsi="Calibri"/>
          <w:b/>
          <w:szCs w:val="24"/>
        </w:rPr>
      </w:pPr>
      <w:hyperlink r:id="rId13" w:history="1">
        <w:r w:rsidR="00090BA9" w:rsidRPr="00090BA9">
          <w:rPr>
            <w:rStyle w:val="Hyperlink"/>
            <w:rFonts w:ascii="Calibri" w:hAnsi="Calibri"/>
            <w:b/>
            <w:szCs w:val="24"/>
          </w:rPr>
          <w:t>https://www.fragfinn.de/?s&amp;q=Geocaching</w:t>
        </w:r>
      </w:hyperlink>
    </w:p>
    <w:p w:rsidR="00090BA9" w:rsidRDefault="00090BA9" w:rsidP="00706813">
      <w:pPr>
        <w:spacing w:after="120" w:line="276" w:lineRule="auto"/>
        <w:rPr>
          <w:rFonts w:ascii="Calibri" w:hAnsi="Calibri"/>
          <w:szCs w:val="24"/>
        </w:rPr>
      </w:pPr>
      <w:r>
        <w:rPr>
          <w:rFonts w:ascii="Calibri" w:hAnsi="Calibri"/>
          <w:szCs w:val="24"/>
        </w:rPr>
        <w:t>Bei „Frag Finn“ ergibt die Suche nach „Geocaching“ rund 100 kind-/jugendgeeignete Treffer. Die Ergebnisse der „Blinde Kuh“-Suche erscheinen hier ebenfalls, obwohl „Frag Finn“ eigentlich für eine jüngere Altersgruppe konzipiert ist.</w:t>
      </w:r>
    </w:p>
    <w:p w:rsidR="00A702D5" w:rsidRPr="004118B9" w:rsidRDefault="00A702D5" w:rsidP="00E26F5C">
      <w:pPr>
        <w:keepNext/>
        <w:spacing w:before="480" w:after="120" w:line="276" w:lineRule="auto"/>
        <w:rPr>
          <w:rFonts w:ascii="Calibri" w:hAnsi="Calibri"/>
          <w:b/>
          <w:sz w:val="32"/>
          <w:szCs w:val="32"/>
        </w:rPr>
      </w:pPr>
      <w:bookmarkStart w:id="3" w:name="trackables"/>
      <w:bookmarkStart w:id="4" w:name="_GoBack"/>
      <w:bookmarkEnd w:id="4"/>
      <w:r>
        <w:rPr>
          <w:rFonts w:ascii="Calibri" w:hAnsi="Calibri"/>
          <w:b/>
          <w:sz w:val="32"/>
          <w:szCs w:val="32"/>
        </w:rPr>
        <w:lastRenderedPageBreak/>
        <w:t>Verfolgbare Gegenstände</w:t>
      </w:r>
    </w:p>
    <w:bookmarkEnd w:id="3"/>
    <w:p w:rsidR="00A702D5" w:rsidRDefault="00A702D5" w:rsidP="00A702D5">
      <w:pPr>
        <w:spacing w:after="120" w:line="276" w:lineRule="auto"/>
        <w:rPr>
          <w:rFonts w:ascii="Calibri" w:hAnsi="Calibri"/>
          <w:szCs w:val="24"/>
        </w:rPr>
      </w:pPr>
      <w:r>
        <w:rPr>
          <w:rFonts w:ascii="Calibri" w:hAnsi="Calibri"/>
          <w:szCs w:val="24"/>
        </w:rPr>
        <w:t>In größeren Cachedosen werden gerne kleine Tauschgegenstände abgelegt, die häufig für Kinder attraktiv sind. Eher für Erwachsene interessant sind verfolgbare Gegenstände, deren Weg von Cache zu Cache im Internet nachvollziehbar ist. Dabei kann es sich um Tauschgegenstände mit einer angehängten Plakette (Travelbug) handeln, auf der ein weltweit nur einmal vorkommender Code eingeprägt ist, oder um Münzen bzw. Gegenstände, in die die Codes unmittelbar eingetragen sind. Im Wesentlichen gibt es diese Systeme:</w:t>
      </w:r>
    </w:p>
    <w:p w:rsidR="00A702D5" w:rsidRDefault="00A702D5" w:rsidP="00A702D5">
      <w:pPr>
        <w:spacing w:after="120" w:line="276" w:lineRule="auto"/>
        <w:rPr>
          <w:rFonts w:ascii="Calibri" w:hAnsi="Calibri"/>
          <w:szCs w:val="24"/>
        </w:rPr>
      </w:pPr>
      <w:r w:rsidRPr="00806C80">
        <w:rPr>
          <w:rFonts w:ascii="Calibri" w:hAnsi="Calibri"/>
          <w:b/>
          <w:szCs w:val="24"/>
        </w:rPr>
        <w:t>Trackables</w:t>
      </w:r>
      <w:r>
        <w:rPr>
          <w:rFonts w:ascii="Calibri" w:hAnsi="Calibri"/>
          <w:szCs w:val="24"/>
        </w:rPr>
        <w:t xml:space="preserve">: Anhänger (Travelbugs) oder Münzen (Geocoins/Travelcoins), verfolgbar unter </w:t>
      </w:r>
      <w:hyperlink r:id="rId14" w:history="1">
        <w:r w:rsidRPr="00D12FB5">
          <w:rPr>
            <w:rStyle w:val="Hyperlink"/>
            <w:rFonts w:ascii="Calibri" w:hAnsi="Calibri"/>
            <w:szCs w:val="24"/>
          </w:rPr>
          <w:t>www.geocaching.com</w:t>
        </w:r>
      </w:hyperlink>
      <w:r>
        <w:rPr>
          <w:rFonts w:ascii="Calibri" w:hAnsi="Calibri"/>
          <w:szCs w:val="24"/>
        </w:rPr>
        <w:t xml:space="preserve">. Infos unter </w:t>
      </w:r>
      <w:hyperlink r:id="rId15" w:history="1">
        <w:r w:rsidRPr="00D12FB5">
          <w:rPr>
            <w:rStyle w:val="Hyperlink"/>
            <w:rFonts w:ascii="Calibri" w:hAnsi="Calibri"/>
            <w:szCs w:val="24"/>
          </w:rPr>
          <w:t>http://www.geocaching.com/track/</w:t>
        </w:r>
      </w:hyperlink>
      <w:r>
        <w:rPr>
          <w:rFonts w:ascii="Calibri" w:hAnsi="Calibri"/>
          <w:szCs w:val="24"/>
        </w:rPr>
        <w:t xml:space="preserve">. </w:t>
      </w:r>
    </w:p>
    <w:p w:rsidR="00A702D5" w:rsidRDefault="00A702D5" w:rsidP="00A702D5">
      <w:pPr>
        <w:spacing w:after="120" w:line="276" w:lineRule="auto"/>
        <w:rPr>
          <w:rFonts w:ascii="Calibri" w:hAnsi="Calibri"/>
          <w:szCs w:val="24"/>
        </w:rPr>
      </w:pPr>
      <w:r w:rsidRPr="00220BAB">
        <w:rPr>
          <w:rFonts w:ascii="Calibri" w:hAnsi="Calibri"/>
          <w:b/>
          <w:szCs w:val="24"/>
        </w:rPr>
        <w:t>GeoKretys</w:t>
      </w:r>
      <w:r>
        <w:rPr>
          <w:rFonts w:ascii="Calibri" w:hAnsi="Calibri"/>
          <w:szCs w:val="24"/>
        </w:rPr>
        <w:t xml:space="preserve">: Sind praktisch das gleiche, nur von einer anderen Organisation: </w:t>
      </w:r>
      <w:hyperlink r:id="rId16" w:history="1">
        <w:r w:rsidRPr="00D12FB5">
          <w:rPr>
            <w:rStyle w:val="Hyperlink"/>
            <w:rFonts w:ascii="Calibri" w:hAnsi="Calibri"/>
            <w:szCs w:val="24"/>
          </w:rPr>
          <w:t>http://www.geokrety.org/</w:t>
        </w:r>
      </w:hyperlink>
      <w:r>
        <w:rPr>
          <w:rFonts w:ascii="Calibri" w:hAnsi="Calibri"/>
          <w:szCs w:val="24"/>
        </w:rPr>
        <w:t xml:space="preserve">. </w:t>
      </w:r>
    </w:p>
    <w:p w:rsidR="00A702D5" w:rsidRDefault="00A702D5" w:rsidP="00A702D5">
      <w:pPr>
        <w:spacing w:after="120" w:line="276" w:lineRule="auto"/>
        <w:rPr>
          <w:rFonts w:ascii="Calibri" w:hAnsi="Calibri"/>
          <w:szCs w:val="24"/>
        </w:rPr>
      </w:pPr>
      <w:r w:rsidRPr="00437198">
        <w:rPr>
          <w:rFonts w:ascii="Calibri" w:hAnsi="Calibri"/>
          <w:b/>
          <w:szCs w:val="24"/>
        </w:rPr>
        <w:t>Geolutins</w:t>
      </w:r>
      <w:r>
        <w:rPr>
          <w:rFonts w:ascii="Calibri" w:hAnsi="Calibri"/>
          <w:szCs w:val="24"/>
        </w:rPr>
        <w:t xml:space="preserve">: Sie haben ihre Heimat in Frankreich und funktionieren ebenso wie die beiden oberen Trackables. Ihre Webseite ist: </w:t>
      </w:r>
      <w:hyperlink r:id="rId17" w:history="1">
        <w:r w:rsidRPr="00D12FB5">
          <w:rPr>
            <w:rStyle w:val="Hyperlink"/>
            <w:rFonts w:ascii="Calibri" w:hAnsi="Calibri"/>
            <w:szCs w:val="24"/>
          </w:rPr>
          <w:t>http://www.geolutins.com/index.php</w:t>
        </w:r>
      </w:hyperlink>
      <w:r>
        <w:rPr>
          <w:rFonts w:ascii="Calibri" w:hAnsi="Calibri"/>
          <w:szCs w:val="24"/>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744"/>
      </w:tblGrid>
      <w:tr w:rsidR="00A702D5" w:rsidTr="00B51E7A">
        <w:trPr>
          <w:trHeight w:val="3780"/>
        </w:trPr>
        <w:tc>
          <w:tcPr>
            <w:tcW w:w="5004" w:type="dxa"/>
          </w:tcPr>
          <w:p w:rsidR="00A702D5" w:rsidRDefault="00A702D5" w:rsidP="00B51E7A">
            <w:pPr>
              <w:spacing w:after="120" w:line="276" w:lineRule="auto"/>
              <w:rPr>
                <w:rFonts w:ascii="Calibri" w:hAnsi="Calibri"/>
                <w:szCs w:val="24"/>
              </w:rPr>
            </w:pPr>
            <w:r>
              <w:rPr>
                <w:rFonts w:ascii="Calibri" w:hAnsi="Calibri"/>
                <w:noProof/>
                <w:szCs w:val="24"/>
              </w:rPr>
              <w:drawing>
                <wp:inline distT="0" distB="0" distL="0" distR="0" wp14:anchorId="790588D9" wp14:editId="645FD821">
                  <wp:extent cx="3045177" cy="21431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dj-mahal1_jp_800x56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46524" cy="2144073"/>
                          </a:xfrm>
                          <a:prstGeom prst="rect">
                            <a:avLst/>
                          </a:prstGeom>
                        </pic:spPr>
                      </pic:pic>
                    </a:graphicData>
                  </a:graphic>
                </wp:inline>
              </w:drawing>
            </w:r>
          </w:p>
          <w:p w:rsidR="00A702D5" w:rsidRDefault="00A702D5" w:rsidP="00B51E7A">
            <w:pPr>
              <w:spacing w:after="120" w:line="276" w:lineRule="auto"/>
              <w:jc w:val="center"/>
              <w:rPr>
                <w:rFonts w:ascii="Calibri" w:hAnsi="Calibri"/>
                <w:szCs w:val="24"/>
              </w:rPr>
            </w:pPr>
            <w:r>
              <w:rPr>
                <w:rFonts w:ascii="Calibri" w:hAnsi="Calibri"/>
                <w:szCs w:val="24"/>
              </w:rPr>
              <w:t>Ein Travelbug</w:t>
            </w:r>
          </w:p>
        </w:tc>
        <w:tc>
          <w:tcPr>
            <w:tcW w:w="4850" w:type="dxa"/>
          </w:tcPr>
          <w:p w:rsidR="00A702D5" w:rsidRDefault="00A702D5" w:rsidP="00B51E7A">
            <w:pPr>
              <w:spacing w:after="120" w:line="276" w:lineRule="auto"/>
              <w:jc w:val="center"/>
              <w:rPr>
                <w:rFonts w:ascii="Calibri" w:hAnsi="Calibri"/>
                <w:szCs w:val="24"/>
              </w:rPr>
            </w:pPr>
            <w:r>
              <w:rPr>
                <w:rFonts w:ascii="Calibri" w:hAnsi="Calibri"/>
                <w:noProof/>
                <w:szCs w:val="24"/>
              </w:rPr>
              <w:drawing>
                <wp:inline distT="0" distB="0" distL="0" distR="0" wp14:anchorId="4BF34806" wp14:editId="4F1EE672">
                  <wp:extent cx="2946867" cy="19145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ensespiel1.jpg"/>
                          <pic:cNvPicPr/>
                        </pic:nvPicPr>
                        <pic:blipFill>
                          <a:blip r:embed="rId19">
                            <a:extLst>
                              <a:ext uri="{28A0092B-C50C-407E-A947-70E740481C1C}">
                                <a14:useLocalDpi xmlns:a14="http://schemas.microsoft.com/office/drawing/2010/main" val="0"/>
                              </a:ext>
                            </a:extLst>
                          </a:blip>
                          <a:stretch>
                            <a:fillRect/>
                          </a:stretch>
                        </pic:blipFill>
                        <pic:spPr>
                          <a:xfrm>
                            <a:off x="0" y="0"/>
                            <a:ext cx="2946867" cy="1914525"/>
                          </a:xfrm>
                          <a:prstGeom prst="rect">
                            <a:avLst/>
                          </a:prstGeom>
                        </pic:spPr>
                      </pic:pic>
                    </a:graphicData>
                  </a:graphic>
                </wp:inline>
              </w:drawing>
            </w:r>
          </w:p>
          <w:p w:rsidR="00A702D5" w:rsidRDefault="00A702D5" w:rsidP="00B51E7A">
            <w:pPr>
              <w:spacing w:after="120" w:line="276" w:lineRule="auto"/>
              <w:jc w:val="center"/>
              <w:rPr>
                <w:rFonts w:ascii="Calibri" w:hAnsi="Calibri"/>
                <w:szCs w:val="24"/>
              </w:rPr>
            </w:pPr>
            <w:r>
              <w:rPr>
                <w:rFonts w:ascii="Calibri" w:hAnsi="Calibri"/>
                <w:szCs w:val="24"/>
              </w:rPr>
              <w:t>Eine Geocoin</w:t>
            </w:r>
          </w:p>
        </w:tc>
      </w:tr>
    </w:tbl>
    <w:p w:rsidR="00317DFD" w:rsidRDefault="00317DFD">
      <w:pPr>
        <w:rPr>
          <w:rFonts w:ascii="Calibri" w:hAnsi="Calibri"/>
          <w:b/>
          <w:sz w:val="32"/>
          <w:szCs w:val="32"/>
        </w:rPr>
      </w:pPr>
      <w:r>
        <w:rPr>
          <w:rFonts w:ascii="Calibri" w:hAnsi="Calibri"/>
          <w:b/>
          <w:sz w:val="32"/>
          <w:szCs w:val="32"/>
        </w:rPr>
        <w:br w:type="page"/>
      </w:r>
    </w:p>
    <w:p w:rsidR="00345975" w:rsidRDefault="00345975" w:rsidP="00E26F5C">
      <w:pPr>
        <w:keepNext/>
        <w:spacing w:before="480" w:after="120" w:line="276" w:lineRule="auto"/>
        <w:rPr>
          <w:rFonts w:ascii="Calibri" w:hAnsi="Calibri"/>
          <w:b/>
          <w:sz w:val="32"/>
          <w:szCs w:val="32"/>
        </w:rPr>
      </w:pPr>
      <w:bookmarkStart w:id="5" w:name="shops"/>
      <w:r>
        <w:rPr>
          <w:rFonts w:ascii="Calibri" w:hAnsi="Calibri"/>
          <w:b/>
          <w:sz w:val="32"/>
          <w:szCs w:val="32"/>
        </w:rPr>
        <w:lastRenderedPageBreak/>
        <w:t>Geocaching-Shops</w:t>
      </w:r>
    </w:p>
    <w:bookmarkEnd w:id="5"/>
    <w:p w:rsidR="00345975" w:rsidRDefault="00345975" w:rsidP="00345975">
      <w:pPr>
        <w:spacing w:after="120" w:line="276" w:lineRule="auto"/>
        <w:rPr>
          <w:rFonts w:ascii="Calibri" w:hAnsi="Calibri"/>
          <w:szCs w:val="24"/>
        </w:rPr>
      </w:pPr>
      <w:r>
        <w:rPr>
          <w:rFonts w:ascii="Calibri" w:hAnsi="Calibri"/>
          <w:szCs w:val="24"/>
        </w:rPr>
        <w:t>Sowohl zum Suchen von Caches als auch besonders, wenn man eigne Caches verstecken möchte, benötigt man oft spezielle Hilfsmittel oder Gegenstände, die im „normalen“ Handel nur schwer oder gar nicht zu erhalten sind. So müssen Cache-Behälter unbedingt wasserdicht schließen und sehr robust gegenüber Umwelteinflüss</w:t>
      </w:r>
      <w:r w:rsidR="00785896">
        <w:rPr>
          <w:rFonts w:ascii="Calibri" w:hAnsi="Calibri"/>
          <w:szCs w:val="24"/>
        </w:rPr>
        <w:t>en sein. Logbücher sollten aus w</w:t>
      </w:r>
      <w:r>
        <w:rPr>
          <w:rFonts w:ascii="Calibri" w:hAnsi="Calibri"/>
          <w:szCs w:val="24"/>
        </w:rPr>
        <w:t>asserfestem Papier bestehen, für Nacht-Caches braucht man UV-Lampen usw. Hier ist eine absolut unvollständige Liste mit Internet-Shops, mit denen ich gute Erfahrungen gemacht habe:</w:t>
      </w:r>
    </w:p>
    <w:p w:rsidR="00345975" w:rsidRDefault="00C2717D" w:rsidP="00345975">
      <w:pPr>
        <w:spacing w:after="120" w:line="276" w:lineRule="auto"/>
        <w:rPr>
          <w:rFonts w:ascii="Calibri" w:hAnsi="Calibri"/>
          <w:szCs w:val="24"/>
        </w:rPr>
      </w:pPr>
      <w:hyperlink r:id="rId20" w:history="1">
        <w:r w:rsidR="00A21389" w:rsidRPr="00A21389">
          <w:rPr>
            <w:rStyle w:val="Hyperlink"/>
            <w:rFonts w:ascii="Calibri" w:hAnsi="Calibri"/>
            <w:szCs w:val="24"/>
          </w:rPr>
          <w:t>http://www.geocoinshop.de/</w:t>
        </w:r>
      </w:hyperlink>
      <w:r w:rsidR="00A21389">
        <w:rPr>
          <w:rFonts w:ascii="Calibri" w:hAnsi="Calibri"/>
          <w:szCs w:val="24"/>
        </w:rPr>
        <w:br/>
        <w:t>Schwerpunkt des Angebots sind Geocoins, als Münzen, deren Wanderung man um die Welt begleiten kann, darüber hinaus bietet der Shop aber eine umfangreiche Palette von Hilfsmitteln zum Cache suchen und Cache verstecken.</w:t>
      </w:r>
    </w:p>
    <w:p w:rsidR="00345975" w:rsidRDefault="00C2717D" w:rsidP="00345975">
      <w:pPr>
        <w:spacing w:after="120" w:line="276" w:lineRule="auto"/>
        <w:rPr>
          <w:rFonts w:ascii="Calibri" w:hAnsi="Calibri"/>
          <w:szCs w:val="24"/>
        </w:rPr>
      </w:pPr>
      <w:hyperlink r:id="rId21" w:history="1">
        <w:r w:rsidR="00BA7277" w:rsidRPr="00337773">
          <w:rPr>
            <w:rStyle w:val="Hyperlink"/>
            <w:rFonts w:ascii="Calibri" w:hAnsi="Calibri"/>
            <w:szCs w:val="24"/>
          </w:rPr>
          <w:t>https://cachers-world.de/</w:t>
        </w:r>
      </w:hyperlink>
      <w:r w:rsidR="00BA7277">
        <w:rPr>
          <w:rFonts w:ascii="Calibri" w:hAnsi="Calibri"/>
          <w:szCs w:val="24"/>
        </w:rPr>
        <w:br/>
        <w:t>Dieser Laden hat sich mehr auf Cacher-Ausrüstung und Hilfsmittel zum Cache verstecken spezialisiert, bietet aber natürlich auch Coins und Trackables an.</w:t>
      </w:r>
    </w:p>
    <w:p w:rsidR="00BA7277" w:rsidRDefault="00C2717D" w:rsidP="00345975">
      <w:pPr>
        <w:spacing w:after="120" w:line="276" w:lineRule="auto"/>
        <w:rPr>
          <w:rFonts w:ascii="Calibri" w:hAnsi="Calibri"/>
          <w:szCs w:val="24"/>
        </w:rPr>
      </w:pPr>
      <w:hyperlink r:id="rId22" w:history="1">
        <w:r w:rsidR="00BA7277" w:rsidRPr="00337773">
          <w:rPr>
            <w:rStyle w:val="Hyperlink"/>
            <w:rFonts w:ascii="Calibri" w:hAnsi="Calibri"/>
            <w:szCs w:val="24"/>
          </w:rPr>
          <w:t>https://www.cacher-shop.de</w:t>
        </w:r>
      </w:hyperlink>
      <w:r w:rsidR="00BA7277">
        <w:rPr>
          <w:rFonts w:ascii="Calibri" w:hAnsi="Calibri"/>
          <w:szCs w:val="24"/>
        </w:rPr>
        <w:br/>
        <w:t xml:space="preserve">Hier gibt es fast alles von Spezial-Werkzeugen und Hilfsmitteln für Sucher über Dosen und </w:t>
      </w:r>
      <w:r w:rsidR="0075163B">
        <w:rPr>
          <w:rFonts w:ascii="Calibri" w:hAnsi="Calibri"/>
          <w:szCs w:val="24"/>
        </w:rPr>
        <w:t>Logb</w:t>
      </w:r>
      <w:r w:rsidR="00BA7277">
        <w:rPr>
          <w:rFonts w:ascii="Calibri" w:hAnsi="Calibri"/>
          <w:szCs w:val="24"/>
        </w:rPr>
        <w:t xml:space="preserve">ücher </w:t>
      </w:r>
      <w:r w:rsidR="0075163B">
        <w:rPr>
          <w:rFonts w:ascii="Calibri" w:hAnsi="Calibri"/>
          <w:szCs w:val="24"/>
        </w:rPr>
        <w:t>bis zur Kletterausstattung.</w:t>
      </w:r>
    </w:p>
    <w:p w:rsidR="0075163B" w:rsidRPr="00345975" w:rsidRDefault="00C2717D" w:rsidP="00345975">
      <w:pPr>
        <w:spacing w:after="120" w:line="276" w:lineRule="auto"/>
        <w:rPr>
          <w:rFonts w:ascii="Calibri" w:hAnsi="Calibri"/>
          <w:szCs w:val="24"/>
        </w:rPr>
      </w:pPr>
      <w:hyperlink r:id="rId23" w:history="1">
        <w:r w:rsidR="0075163B" w:rsidRPr="00337773">
          <w:rPr>
            <w:rStyle w:val="Hyperlink"/>
            <w:rFonts w:ascii="Calibri" w:hAnsi="Calibri"/>
            <w:szCs w:val="24"/>
          </w:rPr>
          <w:t>https://www.geocachingshop.de</w:t>
        </w:r>
      </w:hyperlink>
      <w:r w:rsidR="0075163B">
        <w:rPr>
          <w:rFonts w:ascii="Calibri" w:hAnsi="Calibri"/>
          <w:szCs w:val="24"/>
        </w:rPr>
        <w:br/>
        <w:t>Auch hier ist das Angebot recht umfassend.</w:t>
      </w:r>
    </w:p>
    <w:p w:rsidR="00A702D5" w:rsidRPr="00846FCC" w:rsidRDefault="00A702D5" w:rsidP="00E26F5C">
      <w:pPr>
        <w:keepNext/>
        <w:spacing w:before="480" w:after="120" w:line="276" w:lineRule="auto"/>
        <w:rPr>
          <w:rFonts w:ascii="Calibri" w:hAnsi="Calibri"/>
          <w:b/>
          <w:sz w:val="32"/>
          <w:szCs w:val="32"/>
        </w:rPr>
      </w:pPr>
      <w:bookmarkStart w:id="6" w:name="schule"/>
      <w:r>
        <w:rPr>
          <w:rFonts w:ascii="Calibri" w:hAnsi="Calibri"/>
          <w:b/>
          <w:sz w:val="32"/>
          <w:szCs w:val="32"/>
        </w:rPr>
        <w:t>Geocaching in der Schule</w:t>
      </w:r>
    </w:p>
    <w:bookmarkEnd w:id="6"/>
    <w:p w:rsidR="00A702D5" w:rsidRDefault="00A702D5" w:rsidP="00A702D5">
      <w:pPr>
        <w:spacing w:after="120" w:line="276" w:lineRule="auto"/>
        <w:rPr>
          <w:rFonts w:ascii="Calibri" w:hAnsi="Calibri"/>
          <w:szCs w:val="24"/>
        </w:rPr>
      </w:pPr>
      <w:r>
        <w:rPr>
          <w:rFonts w:ascii="Calibri" w:hAnsi="Calibri"/>
          <w:szCs w:val="24"/>
        </w:rPr>
        <w:t>Es gibt bereits viele Schulprojekte, die Geocaching nutzen. Hier nur eine kleine Auswahl:</w:t>
      </w:r>
    </w:p>
    <w:p w:rsidR="002D1CA8" w:rsidRDefault="002D1CA8" w:rsidP="00A702D5">
      <w:pPr>
        <w:spacing w:after="120" w:line="276" w:lineRule="auto"/>
        <w:rPr>
          <w:rFonts w:ascii="Calibri" w:hAnsi="Calibri"/>
          <w:szCs w:val="24"/>
        </w:rPr>
      </w:pPr>
      <w:r w:rsidRPr="002D1CA8">
        <w:rPr>
          <w:rFonts w:ascii="Calibri" w:hAnsi="Calibri"/>
          <w:b/>
          <w:szCs w:val="24"/>
        </w:rPr>
        <w:t>Geocaching in der Schule</w:t>
      </w:r>
      <w:r w:rsidRPr="002D1CA8">
        <w:rPr>
          <w:rFonts w:ascii="Calibri" w:hAnsi="Calibri"/>
          <w:szCs w:val="24"/>
        </w:rPr>
        <w:t xml:space="preserve"> </w:t>
      </w:r>
      <w:r>
        <w:rPr>
          <w:rFonts w:ascii="Calibri" w:hAnsi="Calibri"/>
          <w:szCs w:val="24"/>
        </w:rPr>
        <w:t>–</w:t>
      </w:r>
      <w:r>
        <w:rPr>
          <w:rFonts w:ascii="Calibri" w:hAnsi="Calibri"/>
          <w:b/>
          <w:szCs w:val="24"/>
        </w:rPr>
        <w:t xml:space="preserve"> </w:t>
      </w:r>
      <w:r>
        <w:rPr>
          <w:rFonts w:ascii="Calibri" w:hAnsi="Calibri"/>
          <w:szCs w:val="24"/>
        </w:rPr>
        <w:t>Anregung und Anleitung zur Schnitzeljagd mit Satelliten-Technik</w:t>
      </w:r>
      <w:r>
        <w:rPr>
          <w:rFonts w:ascii="Calibri" w:hAnsi="Calibri"/>
          <w:szCs w:val="24"/>
        </w:rPr>
        <w:br/>
      </w:r>
      <w:hyperlink r:id="rId24" w:history="1">
        <w:r w:rsidRPr="00142524">
          <w:rPr>
            <w:rStyle w:val="Hyperlink"/>
            <w:rFonts w:ascii="Calibri" w:hAnsi="Calibri"/>
            <w:szCs w:val="24"/>
          </w:rPr>
          <w:t>https://www.mebis.bayern.de/wp-content/uploads/sites/2/2015/05/geocaching.pdf</w:t>
        </w:r>
      </w:hyperlink>
      <w:r>
        <w:rPr>
          <w:rFonts w:ascii="Calibri" w:hAnsi="Calibri"/>
          <w:szCs w:val="24"/>
        </w:rPr>
        <w:t xml:space="preserve"> </w:t>
      </w:r>
      <w:r>
        <w:rPr>
          <w:rFonts w:ascii="Calibri" w:hAnsi="Calibri"/>
          <w:szCs w:val="24"/>
        </w:rPr>
        <w:br/>
        <w:t>Das 37 Seiten starke Handbuch erläutert die wesentlichen Aspekte des Geocachens im schulischen Rahmen.</w:t>
      </w:r>
      <w:r>
        <w:rPr>
          <w:rFonts w:ascii="Calibri" w:hAnsi="Calibri"/>
          <w:szCs w:val="24"/>
        </w:rPr>
        <w:br/>
        <w:t xml:space="preserve">Autorin: </w:t>
      </w:r>
      <w:r w:rsidR="006A7177">
        <w:rPr>
          <w:rFonts w:ascii="Calibri" w:hAnsi="Calibri"/>
          <w:szCs w:val="24"/>
        </w:rPr>
        <w:t xml:space="preserve">Eva Wiersdorff, Herausgeber: </w:t>
      </w:r>
      <w:r w:rsidR="006A7177" w:rsidRPr="006A7177">
        <w:rPr>
          <w:rFonts w:asciiTheme="minorHAnsi" w:hAnsiTheme="minorHAnsi" w:cstheme="minorHAnsi"/>
        </w:rPr>
        <w:t>aGEnda 21-Büro</w:t>
      </w:r>
      <w:r w:rsidR="006A7177">
        <w:t xml:space="preserve"> </w:t>
      </w:r>
      <w:r w:rsidR="006A7177" w:rsidRPr="006A7177">
        <w:rPr>
          <w:rFonts w:asciiTheme="minorHAnsi" w:hAnsiTheme="minorHAnsi" w:cstheme="minorHAnsi"/>
        </w:rPr>
        <w:t>Gelsenkirchen, 2011</w:t>
      </w:r>
      <w:r w:rsidR="006A7177">
        <w:rPr>
          <w:rFonts w:asciiTheme="minorHAnsi" w:hAnsiTheme="minorHAnsi" w:cstheme="minorHAnsi"/>
        </w:rPr>
        <w:t>;</w:t>
      </w:r>
      <w:r w:rsidR="006A7177">
        <w:rPr>
          <w:rFonts w:asciiTheme="minorHAnsi" w:hAnsiTheme="minorHAnsi" w:cstheme="minorHAnsi"/>
        </w:rPr>
        <w:br/>
        <w:t>Freigegeben für nichtkommerzielle Nutzung</w:t>
      </w:r>
      <w:r>
        <w:rPr>
          <w:rFonts w:ascii="Calibri" w:hAnsi="Calibri"/>
          <w:szCs w:val="24"/>
        </w:rPr>
        <w:t xml:space="preserve"> </w:t>
      </w:r>
    </w:p>
    <w:p w:rsidR="00772DF1" w:rsidRDefault="00772DF1" w:rsidP="00772DF1">
      <w:pPr>
        <w:spacing w:after="120" w:line="276" w:lineRule="auto"/>
        <w:rPr>
          <w:rFonts w:ascii="Calibri" w:hAnsi="Calibri"/>
          <w:szCs w:val="24"/>
        </w:rPr>
      </w:pPr>
      <w:r w:rsidRPr="00281DF8">
        <w:rPr>
          <w:rFonts w:ascii="Calibri" w:hAnsi="Calibri"/>
          <w:b/>
          <w:szCs w:val="24"/>
        </w:rPr>
        <w:t xml:space="preserve">Kreismedienzentrum Reutlingen: </w:t>
      </w:r>
      <w:r>
        <w:rPr>
          <w:rFonts w:ascii="Calibri" w:hAnsi="Calibri"/>
          <w:b/>
          <w:szCs w:val="24"/>
        </w:rPr>
        <w:t>GPS in der Schule</w:t>
      </w:r>
      <w:r>
        <w:rPr>
          <w:rFonts w:ascii="Calibri" w:hAnsi="Calibri"/>
          <w:szCs w:val="24"/>
        </w:rPr>
        <w:t xml:space="preserve">: </w:t>
      </w:r>
      <w:r>
        <w:rPr>
          <w:rFonts w:ascii="Calibri" w:hAnsi="Calibri"/>
          <w:szCs w:val="24"/>
        </w:rPr>
        <w:br/>
      </w:r>
      <w:hyperlink r:id="rId25" w:history="1">
        <w:r w:rsidRPr="00142524">
          <w:rPr>
            <w:rStyle w:val="Hyperlink"/>
            <w:rFonts w:asciiTheme="minorHAnsi" w:hAnsiTheme="minorHAnsi" w:cstheme="minorHAnsi"/>
          </w:rPr>
          <w:t>http://www.schule-gps.de/</w:t>
        </w:r>
      </w:hyperlink>
      <w:r>
        <w:rPr>
          <w:rFonts w:asciiTheme="minorHAnsi" w:hAnsiTheme="minorHAnsi" w:cstheme="minorHAnsi"/>
        </w:rPr>
        <w:t xml:space="preserve"> </w:t>
      </w:r>
      <w:r w:rsidRPr="00772DF1">
        <w:rPr>
          <w:rFonts w:asciiTheme="minorHAnsi" w:hAnsiTheme="minorHAnsi" w:cstheme="minorHAnsi"/>
          <w:szCs w:val="24"/>
        </w:rPr>
        <w:br/>
      </w:r>
      <w:r>
        <w:rPr>
          <w:rFonts w:ascii="Calibri" w:hAnsi="Calibri"/>
          <w:szCs w:val="24"/>
        </w:rPr>
        <w:t>Ein Portal mit Grundlageninformationen und durchgeführten Unterrichtsprojekten</w:t>
      </w:r>
    </w:p>
    <w:p w:rsidR="00A702D5" w:rsidRDefault="00A702D5" w:rsidP="00A702D5">
      <w:pPr>
        <w:spacing w:after="120" w:line="276" w:lineRule="auto"/>
        <w:rPr>
          <w:rFonts w:ascii="Calibri" w:hAnsi="Calibri"/>
          <w:szCs w:val="24"/>
        </w:rPr>
      </w:pPr>
      <w:r w:rsidRPr="00B51240">
        <w:rPr>
          <w:rFonts w:ascii="Calibri" w:hAnsi="Calibri"/>
          <w:b/>
          <w:szCs w:val="24"/>
        </w:rPr>
        <w:t>Planet Schule spezial: Geocaching:</w:t>
      </w:r>
      <w:r>
        <w:rPr>
          <w:rFonts w:ascii="Calibri" w:hAnsi="Calibri"/>
          <w:szCs w:val="24"/>
        </w:rPr>
        <w:t xml:space="preserve"> </w:t>
      </w:r>
      <w:hyperlink r:id="rId26" w:history="1">
        <w:r w:rsidRPr="00D12FB5">
          <w:rPr>
            <w:rStyle w:val="Hyperlink"/>
            <w:rFonts w:ascii="Calibri" w:hAnsi="Calibri"/>
            <w:szCs w:val="24"/>
          </w:rPr>
          <w:t>http://www.planet-schule.de/sf/spezial/geocaching/</w:t>
        </w:r>
      </w:hyperlink>
      <w:r>
        <w:rPr>
          <w:rFonts w:ascii="Calibri" w:hAnsi="Calibri"/>
          <w:szCs w:val="24"/>
        </w:rPr>
        <w:t xml:space="preserve"> </w:t>
      </w:r>
      <w:r>
        <w:rPr>
          <w:rFonts w:ascii="Calibri" w:hAnsi="Calibri"/>
          <w:szCs w:val="24"/>
        </w:rPr>
        <w:br/>
        <w:t>Informationen des SWR/WDR Schulfernsehportals</w:t>
      </w:r>
    </w:p>
    <w:p w:rsidR="00A702D5" w:rsidRDefault="00A702D5" w:rsidP="00A702D5">
      <w:pPr>
        <w:spacing w:after="120" w:line="276" w:lineRule="auto"/>
        <w:rPr>
          <w:rFonts w:ascii="Calibri" w:hAnsi="Calibri"/>
          <w:szCs w:val="24"/>
        </w:rPr>
      </w:pPr>
      <w:r w:rsidRPr="001976E0">
        <w:rPr>
          <w:rFonts w:ascii="Calibri" w:hAnsi="Calibri"/>
          <w:b/>
          <w:szCs w:val="24"/>
        </w:rPr>
        <w:lastRenderedPageBreak/>
        <w:t xml:space="preserve">Lehrer-online: </w:t>
      </w:r>
      <w:r w:rsidR="009C3913">
        <w:rPr>
          <w:rFonts w:ascii="Calibri" w:hAnsi="Calibri"/>
          <w:b/>
          <w:szCs w:val="24"/>
        </w:rPr>
        <w:t>Unterrichtsmaterialien zum Thema „Geocaching“</w:t>
      </w:r>
      <w:r>
        <w:rPr>
          <w:rFonts w:ascii="Calibri" w:hAnsi="Calibri"/>
          <w:szCs w:val="24"/>
        </w:rPr>
        <w:t xml:space="preserve">: </w:t>
      </w:r>
      <w:r>
        <w:rPr>
          <w:rFonts w:ascii="Calibri" w:hAnsi="Calibri"/>
          <w:szCs w:val="24"/>
        </w:rPr>
        <w:br/>
      </w:r>
      <w:hyperlink r:id="rId27" w:history="1">
        <w:r w:rsidR="009C3913" w:rsidRPr="00142524">
          <w:rPr>
            <w:rStyle w:val="Hyperlink"/>
            <w:rFonts w:ascii="Calibri" w:hAnsi="Calibri"/>
            <w:szCs w:val="24"/>
          </w:rPr>
          <w:t>https://www.lehrer-online.de/nc/suche/?tx_losearch_search%5Bquery%5D=geocaching</w:t>
        </w:r>
      </w:hyperlink>
      <w:r w:rsidR="009C3913">
        <w:rPr>
          <w:rFonts w:ascii="Calibri" w:hAnsi="Calibri"/>
          <w:szCs w:val="24"/>
        </w:rPr>
        <w:t xml:space="preserve"> </w:t>
      </w:r>
      <w:r>
        <w:rPr>
          <w:rFonts w:ascii="Calibri" w:hAnsi="Calibri"/>
          <w:szCs w:val="24"/>
        </w:rPr>
        <w:br/>
        <w:t>Konkrete Ideen für den Einsatz im Unterricht, insbesondere in der Grundschule</w:t>
      </w:r>
    </w:p>
    <w:p w:rsidR="00A702D5" w:rsidRDefault="00A702D5" w:rsidP="00A702D5">
      <w:pPr>
        <w:spacing w:after="120" w:line="276" w:lineRule="auto"/>
        <w:rPr>
          <w:rFonts w:ascii="Calibri" w:hAnsi="Calibri"/>
          <w:szCs w:val="24"/>
        </w:rPr>
      </w:pPr>
      <w:r w:rsidRPr="001976E0">
        <w:rPr>
          <w:rFonts w:ascii="Calibri" w:hAnsi="Calibri"/>
          <w:b/>
          <w:szCs w:val="24"/>
        </w:rPr>
        <w:t>Bildungsserver Rheinland-Pfalz: Geocaching: Historisches Lernen vor Ort und unterwegs</w:t>
      </w:r>
      <w:r>
        <w:rPr>
          <w:rFonts w:ascii="Calibri" w:hAnsi="Calibri"/>
          <w:szCs w:val="24"/>
        </w:rPr>
        <w:br/>
      </w:r>
      <w:hyperlink r:id="rId28" w:history="1">
        <w:r w:rsidRPr="00D12FB5">
          <w:rPr>
            <w:rStyle w:val="Hyperlink"/>
            <w:rFonts w:ascii="Calibri" w:hAnsi="Calibri"/>
            <w:szCs w:val="24"/>
          </w:rPr>
          <w:t>http://geschichte.bildung-rp.de/entwicklung/geocaching.html</w:t>
        </w:r>
      </w:hyperlink>
      <w:r>
        <w:rPr>
          <w:rFonts w:ascii="Calibri" w:hAnsi="Calibri"/>
          <w:szCs w:val="24"/>
        </w:rPr>
        <w:t xml:space="preserve"> </w:t>
      </w:r>
      <w:r>
        <w:rPr>
          <w:rFonts w:ascii="Calibri" w:hAnsi="Calibri"/>
          <w:szCs w:val="24"/>
        </w:rPr>
        <w:br/>
        <w:t>Vorschläge für Geocaching im Geschichtsunterricht</w:t>
      </w:r>
    </w:p>
    <w:p w:rsidR="00950FFD" w:rsidRPr="00950FFD" w:rsidRDefault="00950FFD" w:rsidP="00A702D5">
      <w:pPr>
        <w:spacing w:after="120" w:line="276" w:lineRule="auto"/>
        <w:rPr>
          <w:rFonts w:ascii="Calibri" w:hAnsi="Calibri"/>
          <w:szCs w:val="24"/>
        </w:rPr>
      </w:pPr>
      <w:r w:rsidRPr="00950FFD">
        <w:rPr>
          <w:rFonts w:ascii="Calibri" w:hAnsi="Calibri"/>
          <w:b/>
          <w:szCs w:val="24"/>
        </w:rPr>
        <w:t>Geocaching Education Foren bei Geocaching.com</w:t>
      </w:r>
      <w:r w:rsidRPr="00950FFD">
        <w:rPr>
          <w:rFonts w:ascii="Calibri" w:hAnsi="Calibri"/>
          <w:szCs w:val="24"/>
        </w:rPr>
        <w:br/>
      </w:r>
      <w:hyperlink r:id="rId29" w:history="1">
        <w:r w:rsidRPr="00950FFD">
          <w:rPr>
            <w:rStyle w:val="Hyperlink"/>
            <w:rFonts w:ascii="Calibri" w:hAnsi="Calibri"/>
            <w:szCs w:val="24"/>
          </w:rPr>
          <w:t>https://forums.geocaching.com/GC/index.php?/forum/103-education/&amp;_fromLogin=1</w:t>
        </w:r>
      </w:hyperlink>
      <w:r w:rsidRPr="00950FFD">
        <w:rPr>
          <w:rFonts w:ascii="Calibri" w:hAnsi="Calibri"/>
          <w:szCs w:val="24"/>
        </w:rPr>
        <w:t xml:space="preserve"> </w:t>
      </w:r>
      <w:r w:rsidRPr="00950FFD">
        <w:rPr>
          <w:rFonts w:ascii="Calibri" w:hAnsi="Calibri"/>
          <w:szCs w:val="24"/>
        </w:rPr>
        <w:br/>
        <w:t>Acht englischsprac</w:t>
      </w:r>
      <w:r>
        <w:rPr>
          <w:rFonts w:ascii="Calibri" w:hAnsi="Calibri"/>
          <w:szCs w:val="24"/>
        </w:rPr>
        <w:t>hige Foren mit vielen Beispielen aus dem Unterricht (international)</w:t>
      </w:r>
    </w:p>
    <w:p w:rsidR="00A702D5" w:rsidRDefault="00A702D5" w:rsidP="00A702D5">
      <w:pPr>
        <w:spacing w:after="120" w:line="276" w:lineRule="auto"/>
        <w:rPr>
          <w:rFonts w:ascii="Calibri" w:hAnsi="Calibri"/>
          <w:szCs w:val="24"/>
        </w:rPr>
      </w:pPr>
      <w:r w:rsidRPr="002F0B8C">
        <w:rPr>
          <w:rFonts w:ascii="Calibri" w:hAnsi="Calibri"/>
          <w:b/>
          <w:szCs w:val="24"/>
        </w:rPr>
        <w:t>Politische Bildung: Geocaching – Educaching</w:t>
      </w:r>
      <w:r>
        <w:rPr>
          <w:rFonts w:ascii="Calibri" w:hAnsi="Calibri"/>
          <w:szCs w:val="24"/>
        </w:rPr>
        <w:t xml:space="preserve">: </w:t>
      </w:r>
      <w:r>
        <w:rPr>
          <w:rFonts w:ascii="Calibri" w:hAnsi="Calibri"/>
          <w:szCs w:val="24"/>
        </w:rPr>
        <w:br/>
      </w:r>
      <w:hyperlink r:id="rId30" w:history="1">
        <w:r w:rsidRPr="00D12FB5">
          <w:rPr>
            <w:rStyle w:val="Hyperlink"/>
            <w:rFonts w:ascii="Calibri" w:hAnsi="Calibri"/>
            <w:szCs w:val="24"/>
          </w:rPr>
          <w:t>http://www.politische-bildung.de/geocaching_politische_bildung.html</w:t>
        </w:r>
      </w:hyperlink>
      <w:r>
        <w:rPr>
          <w:rFonts w:ascii="Calibri" w:hAnsi="Calibri"/>
          <w:szCs w:val="24"/>
        </w:rPr>
        <w:t xml:space="preserve"> </w:t>
      </w:r>
      <w:r>
        <w:rPr>
          <w:rFonts w:ascii="Calibri" w:hAnsi="Calibri"/>
          <w:szCs w:val="24"/>
        </w:rPr>
        <w:br/>
        <w:t>Sieben Ideen, wie man Geocaching für die Politische Bildung nutzbar machen kann.</w:t>
      </w:r>
    </w:p>
    <w:p w:rsidR="00A702D5" w:rsidRDefault="00A702D5" w:rsidP="00A702D5">
      <w:pPr>
        <w:spacing w:after="120" w:line="276" w:lineRule="auto"/>
        <w:rPr>
          <w:rFonts w:ascii="Calibri" w:hAnsi="Calibri"/>
          <w:szCs w:val="24"/>
        </w:rPr>
      </w:pPr>
      <w:r w:rsidRPr="00AF166B">
        <w:rPr>
          <w:rFonts w:ascii="Calibri" w:hAnsi="Calibri"/>
          <w:b/>
          <w:szCs w:val="24"/>
        </w:rPr>
        <w:t>Weser8geocaching’s Blog</w:t>
      </w:r>
      <w:r>
        <w:rPr>
          <w:rFonts w:ascii="Calibri" w:hAnsi="Calibri"/>
          <w:szCs w:val="24"/>
        </w:rPr>
        <w:t xml:space="preserve">: </w:t>
      </w:r>
      <w:r>
        <w:rPr>
          <w:rFonts w:ascii="Calibri" w:hAnsi="Calibri"/>
          <w:szCs w:val="24"/>
        </w:rPr>
        <w:br/>
      </w:r>
      <w:hyperlink r:id="rId31" w:history="1">
        <w:r w:rsidRPr="00D12FB5">
          <w:rPr>
            <w:rStyle w:val="Hyperlink"/>
            <w:rFonts w:ascii="Calibri" w:hAnsi="Calibri"/>
            <w:szCs w:val="24"/>
          </w:rPr>
          <w:t>https://weser8geocaching.wordpress.com/2009/01/20/geocaching-mit-schulklassen-aber-wie/</w:t>
        </w:r>
      </w:hyperlink>
      <w:r>
        <w:rPr>
          <w:rFonts w:ascii="Calibri" w:hAnsi="Calibri"/>
          <w:szCs w:val="24"/>
        </w:rPr>
        <w:t xml:space="preserve"> </w:t>
      </w:r>
      <w:r>
        <w:rPr>
          <w:rFonts w:ascii="Calibri" w:hAnsi="Calibri"/>
          <w:szCs w:val="24"/>
        </w:rPr>
        <w:br/>
        <w:t>Gute Grundüberlegungen mit Checkliste, was beim Geocachen mit Klassen zu beachten ist.</w:t>
      </w:r>
    </w:p>
    <w:p w:rsidR="00A702D5" w:rsidRDefault="00A702D5" w:rsidP="00A702D5">
      <w:pPr>
        <w:spacing w:after="120" w:line="276" w:lineRule="auto"/>
        <w:rPr>
          <w:rFonts w:ascii="Calibri" w:hAnsi="Calibri"/>
          <w:szCs w:val="24"/>
        </w:rPr>
      </w:pPr>
      <w:r w:rsidRPr="00C608FE">
        <w:rPr>
          <w:rFonts w:ascii="Calibri" w:hAnsi="Calibri"/>
          <w:b/>
          <w:szCs w:val="24"/>
        </w:rPr>
        <w:t>Medienpädagogik Praxis-Blog: Geocaching mit Bildungsinhalten</w:t>
      </w:r>
      <w:r>
        <w:rPr>
          <w:rFonts w:ascii="Calibri" w:hAnsi="Calibri"/>
          <w:szCs w:val="24"/>
        </w:rPr>
        <w:t>:</w:t>
      </w:r>
      <w:r>
        <w:rPr>
          <w:rFonts w:ascii="Calibri" w:hAnsi="Calibri"/>
          <w:szCs w:val="24"/>
        </w:rPr>
        <w:br/>
      </w:r>
      <w:hyperlink r:id="rId32" w:history="1">
        <w:r w:rsidRPr="00D12FB5">
          <w:rPr>
            <w:rStyle w:val="Hyperlink"/>
            <w:rFonts w:ascii="Calibri" w:hAnsi="Calibri"/>
            <w:szCs w:val="24"/>
          </w:rPr>
          <w:t>https://www.medienpaedagogik-praxis.de/2012/12/06/geocaching-mit-bildungsinhalten/</w:t>
        </w:r>
      </w:hyperlink>
      <w:r>
        <w:rPr>
          <w:rFonts w:ascii="Calibri" w:hAnsi="Calibri"/>
          <w:szCs w:val="24"/>
        </w:rPr>
        <w:t xml:space="preserve"> </w:t>
      </w:r>
      <w:r>
        <w:rPr>
          <w:rFonts w:ascii="Calibri" w:hAnsi="Calibri"/>
          <w:szCs w:val="24"/>
        </w:rPr>
        <w:br/>
        <w:t>Erfahrungsbericht über mehrere einschlägige Projekte des Landesjugendrings Saar.</w:t>
      </w:r>
    </w:p>
    <w:p w:rsidR="00A702D5" w:rsidRPr="009C3913" w:rsidRDefault="009C3913" w:rsidP="009C3913">
      <w:pPr>
        <w:keepNext/>
        <w:spacing w:before="480" w:after="120" w:line="276" w:lineRule="auto"/>
        <w:rPr>
          <w:rFonts w:ascii="Calibri" w:hAnsi="Calibri"/>
          <w:b/>
          <w:sz w:val="32"/>
          <w:szCs w:val="32"/>
        </w:rPr>
      </w:pPr>
      <w:bookmarkStart w:id="7" w:name="alternativen"/>
      <w:r>
        <w:rPr>
          <w:rFonts w:ascii="Calibri" w:hAnsi="Calibri"/>
          <w:b/>
          <w:sz w:val="32"/>
          <w:szCs w:val="32"/>
        </w:rPr>
        <w:t>Alternativen zum Geocaching</w:t>
      </w:r>
    </w:p>
    <w:bookmarkEnd w:id="7"/>
    <w:p w:rsidR="00A702D5" w:rsidRDefault="00DD1708" w:rsidP="00A702D5">
      <w:pPr>
        <w:spacing w:after="120" w:line="276" w:lineRule="auto"/>
        <w:rPr>
          <w:rFonts w:ascii="Calibri" w:hAnsi="Calibri"/>
          <w:szCs w:val="24"/>
        </w:rPr>
      </w:pPr>
      <w:r w:rsidRPr="00DB6605">
        <w:rPr>
          <w:rFonts w:ascii="Calibri" w:hAnsi="Calibri"/>
          <w:b/>
          <w:sz w:val="28"/>
          <w:szCs w:val="28"/>
        </w:rPr>
        <w:t>Locandy</w:t>
      </w:r>
      <w:r w:rsidRPr="00DB6605">
        <w:rPr>
          <w:rFonts w:ascii="Calibri" w:hAnsi="Calibri"/>
          <w:sz w:val="28"/>
          <w:szCs w:val="28"/>
        </w:rPr>
        <w:br/>
      </w:r>
      <w:hyperlink r:id="rId33" w:history="1">
        <w:r w:rsidRPr="00142524">
          <w:rPr>
            <w:rStyle w:val="Hyperlink"/>
            <w:rFonts w:ascii="Calibri" w:hAnsi="Calibri"/>
            <w:szCs w:val="24"/>
          </w:rPr>
          <w:t>http://cms.locandy.com/de/index.html</w:t>
        </w:r>
      </w:hyperlink>
      <w:r>
        <w:rPr>
          <w:rFonts w:ascii="Calibri" w:hAnsi="Calibri"/>
          <w:szCs w:val="24"/>
        </w:rPr>
        <w:t xml:space="preserve"> </w:t>
      </w:r>
      <w:r>
        <w:rPr>
          <w:rFonts w:ascii="Calibri" w:hAnsi="Calibri"/>
          <w:szCs w:val="24"/>
        </w:rPr>
        <w:br/>
        <w:t xml:space="preserve">Mit Locandy lassen sich „Themenwege“ </w:t>
      </w:r>
      <w:r w:rsidR="00DB6605">
        <w:rPr>
          <w:rFonts w:ascii="Calibri" w:hAnsi="Calibri"/>
          <w:szCs w:val="24"/>
        </w:rPr>
        <w:t xml:space="preserve">wie interaktive Stadt- oder Museumsführer </w:t>
      </w:r>
      <w:r>
        <w:rPr>
          <w:rFonts w:ascii="Calibri" w:hAnsi="Calibri"/>
          <w:szCs w:val="24"/>
        </w:rPr>
        <w:t xml:space="preserve">erstellen, die der Endnutzer über eine Smartphone-App </w:t>
      </w:r>
      <w:r w:rsidR="00DB6605">
        <w:rPr>
          <w:rFonts w:ascii="Calibri" w:hAnsi="Calibri"/>
          <w:szCs w:val="24"/>
        </w:rPr>
        <w:t>nachvollziehen kann. Neben dem GPS können auch QR-Codes zur Standortbestimmung und Informationsübertragung verwendet werden. Der Spieleautor muss sich registrieren.</w:t>
      </w:r>
    </w:p>
    <w:p w:rsidR="00DB6605" w:rsidRDefault="00DB6605" w:rsidP="00A702D5">
      <w:pPr>
        <w:spacing w:after="120" w:line="276" w:lineRule="auto"/>
        <w:rPr>
          <w:rFonts w:ascii="Calibri" w:hAnsi="Calibri"/>
          <w:szCs w:val="24"/>
        </w:rPr>
      </w:pPr>
      <w:r w:rsidRPr="00DB6605">
        <w:rPr>
          <w:rFonts w:ascii="Calibri" w:hAnsi="Calibri"/>
          <w:b/>
          <w:sz w:val="28"/>
          <w:szCs w:val="28"/>
        </w:rPr>
        <w:t>QR-Code Ralley</w:t>
      </w:r>
      <w:r w:rsidRPr="00DB6605">
        <w:rPr>
          <w:rFonts w:ascii="Calibri" w:hAnsi="Calibri"/>
          <w:b/>
          <w:sz w:val="28"/>
          <w:szCs w:val="28"/>
        </w:rPr>
        <w:br/>
      </w:r>
      <w:r w:rsidRPr="00DB6605">
        <w:rPr>
          <w:rFonts w:ascii="Calibri" w:hAnsi="Calibri"/>
          <w:szCs w:val="24"/>
        </w:rPr>
        <w:t>Eine QR-Code-Rallye ist eine Schnitzeljagd mit mobilen Medien. Sie ist besonders einfach zu erstellen und durchzuführen. Man benötigt lediglich ein Smartphone oder Tablet und einen Drucker (sowie optional ein Laminiergerät). Die Suche kann online und offline durchgeführt werden.</w:t>
      </w:r>
    </w:p>
    <w:p w:rsidR="00A702D5" w:rsidRDefault="00DB6605" w:rsidP="00A702D5">
      <w:pPr>
        <w:spacing w:after="120" w:line="276" w:lineRule="auto"/>
        <w:rPr>
          <w:rFonts w:ascii="Calibri" w:hAnsi="Calibri"/>
          <w:szCs w:val="24"/>
        </w:rPr>
      </w:pPr>
      <w:r>
        <w:rPr>
          <w:rFonts w:ascii="Calibri" w:hAnsi="Calibri"/>
          <w:szCs w:val="24"/>
        </w:rPr>
        <w:t xml:space="preserve">Eine einfache Kurzanleitung findet man hier: </w:t>
      </w:r>
      <w:r>
        <w:rPr>
          <w:rFonts w:ascii="Calibri" w:hAnsi="Calibri"/>
          <w:szCs w:val="24"/>
        </w:rPr>
        <w:br/>
      </w:r>
      <w:hyperlink r:id="rId34" w:history="1">
        <w:r w:rsidRPr="00142524">
          <w:rPr>
            <w:rStyle w:val="Hyperlink"/>
            <w:rFonts w:ascii="Calibri" w:hAnsi="Calibri"/>
            <w:szCs w:val="24"/>
          </w:rPr>
          <w:t>https://www.gutes-aufwachsen-mit-medien.de/informieren/article.cfm/key.3250/aus.2</w:t>
        </w:r>
      </w:hyperlink>
      <w:r>
        <w:rPr>
          <w:rFonts w:ascii="Calibri" w:hAnsi="Calibri"/>
          <w:szCs w:val="24"/>
        </w:rPr>
        <w:t xml:space="preserve"> </w:t>
      </w:r>
    </w:p>
    <w:p w:rsidR="00F93A48" w:rsidRDefault="00F93A48">
      <w:pPr>
        <w:rPr>
          <w:rFonts w:ascii="Calibri" w:hAnsi="Calibri"/>
          <w:b/>
          <w:sz w:val="28"/>
          <w:szCs w:val="28"/>
        </w:rPr>
      </w:pPr>
      <w:r>
        <w:rPr>
          <w:rFonts w:ascii="Calibri" w:hAnsi="Calibri"/>
          <w:b/>
          <w:sz w:val="28"/>
          <w:szCs w:val="28"/>
        </w:rPr>
        <w:br w:type="page"/>
      </w:r>
    </w:p>
    <w:p w:rsidR="00A702D5" w:rsidRDefault="00871758" w:rsidP="00A702D5">
      <w:pPr>
        <w:spacing w:after="120" w:line="276" w:lineRule="auto"/>
        <w:rPr>
          <w:rFonts w:asciiTheme="minorHAnsi" w:hAnsiTheme="minorHAnsi" w:cstheme="minorHAnsi"/>
          <w:szCs w:val="24"/>
        </w:rPr>
      </w:pPr>
      <w:r w:rsidRPr="00871758">
        <w:rPr>
          <w:rFonts w:ascii="Calibri" w:hAnsi="Calibri"/>
          <w:b/>
          <w:sz w:val="28"/>
          <w:szCs w:val="28"/>
        </w:rPr>
        <w:lastRenderedPageBreak/>
        <w:t>Actionbound</w:t>
      </w:r>
      <w:r w:rsidRPr="00871758">
        <w:rPr>
          <w:rFonts w:ascii="Calibri" w:hAnsi="Calibri"/>
          <w:b/>
          <w:sz w:val="28"/>
          <w:szCs w:val="28"/>
        </w:rPr>
        <w:br/>
      </w:r>
      <w:r w:rsidRPr="00871758">
        <w:rPr>
          <w:rFonts w:ascii="Calibri" w:hAnsi="Calibri"/>
          <w:szCs w:val="24"/>
        </w:rPr>
        <w:t>Eine S</w:t>
      </w:r>
      <w:r>
        <w:rPr>
          <w:rFonts w:ascii="Calibri" w:hAnsi="Calibri"/>
          <w:szCs w:val="24"/>
        </w:rPr>
        <w:t xml:space="preserve">onderform der QR-Code Ralley: Am PC werden interaktive Abenteuer für Smartphones und Tablets erstellt. Man kann </w:t>
      </w:r>
      <w:r w:rsidRPr="003644AE">
        <w:rPr>
          <w:rFonts w:asciiTheme="minorHAnsi" w:hAnsiTheme="minorHAnsi" w:cstheme="minorHAnsi"/>
        </w:rPr>
        <w:t xml:space="preserve">Rätsel, Herausforderungen und Medieninhalte mit den vielfältigen Spielelementen von Actionbound wie GPS-Locations, QR-Codes und Mini-Games kombinieren und so ein </w:t>
      </w:r>
      <w:r w:rsidR="003644AE" w:rsidRPr="003644AE">
        <w:rPr>
          <w:rFonts w:asciiTheme="minorHAnsi" w:hAnsiTheme="minorHAnsi" w:cstheme="minorHAnsi"/>
        </w:rPr>
        <w:t>eigenes Quiz, eine interaktive Schnitzeljagd, eine Bildungsroute oder einen Multimedia-Guide durch deinen Ort zur spielerischen Vermittlung von Lerninhalten in Bildung und Ausbildung oder zum Spaß mit Freunden und Familie erstellen.</w:t>
      </w:r>
      <w:r w:rsidR="003644AE">
        <w:rPr>
          <w:rFonts w:asciiTheme="minorHAnsi" w:hAnsiTheme="minorHAnsi" w:cstheme="minorHAnsi"/>
        </w:rPr>
        <w:br/>
      </w:r>
      <w:hyperlink r:id="rId35" w:history="1">
        <w:r w:rsidR="003644AE" w:rsidRPr="00142524">
          <w:rPr>
            <w:rStyle w:val="Hyperlink"/>
            <w:rFonts w:asciiTheme="minorHAnsi" w:hAnsiTheme="minorHAnsi" w:cstheme="minorHAnsi"/>
            <w:szCs w:val="24"/>
          </w:rPr>
          <w:t>https://de.actionbound.com/</w:t>
        </w:r>
      </w:hyperlink>
      <w:r w:rsidR="003644AE">
        <w:rPr>
          <w:rFonts w:asciiTheme="minorHAnsi" w:hAnsiTheme="minorHAnsi" w:cstheme="minorHAnsi"/>
          <w:szCs w:val="24"/>
        </w:rPr>
        <w:t xml:space="preserve"> </w:t>
      </w:r>
      <w:r w:rsidR="003644AE">
        <w:rPr>
          <w:rFonts w:asciiTheme="minorHAnsi" w:hAnsiTheme="minorHAnsi" w:cstheme="minorHAnsi"/>
          <w:szCs w:val="24"/>
        </w:rPr>
        <w:br/>
        <w:t xml:space="preserve">Ähnlich wie beim Geocaching gibt es hier eine weltweite Community, die öffentliche Actionbounds erstellt und spielt. Das Programm zum Erstellen von „Bounds“ ist nur für private Zwecke kostenlos. Für Schulen </w:t>
      </w:r>
      <w:r w:rsidR="00916C4A">
        <w:rPr>
          <w:rFonts w:asciiTheme="minorHAnsi" w:hAnsiTheme="minorHAnsi" w:cstheme="minorHAnsi"/>
          <w:szCs w:val="24"/>
        </w:rPr>
        <w:t xml:space="preserve">gibt es Lizenzen von </w:t>
      </w:r>
      <w:r w:rsidR="003644AE">
        <w:rPr>
          <w:rFonts w:asciiTheme="minorHAnsi" w:hAnsiTheme="minorHAnsi" w:cstheme="minorHAnsi"/>
          <w:szCs w:val="24"/>
        </w:rPr>
        <w:t>45 € (1 Lehrkraft)</w:t>
      </w:r>
      <w:r w:rsidR="00916C4A">
        <w:rPr>
          <w:rFonts w:asciiTheme="minorHAnsi" w:hAnsiTheme="minorHAnsi" w:cstheme="minorHAnsi"/>
          <w:szCs w:val="24"/>
        </w:rPr>
        <w:t xml:space="preserve"> bis </w:t>
      </w:r>
      <w:r w:rsidR="003644AE">
        <w:rPr>
          <w:rFonts w:asciiTheme="minorHAnsi" w:hAnsiTheme="minorHAnsi" w:cstheme="minorHAnsi"/>
          <w:szCs w:val="24"/>
        </w:rPr>
        <w:t>380 € (Schullizenz)</w:t>
      </w:r>
      <w:r w:rsidR="00916C4A">
        <w:rPr>
          <w:rFonts w:asciiTheme="minorHAnsi" w:hAnsiTheme="minorHAnsi" w:cstheme="minorHAnsi"/>
          <w:szCs w:val="24"/>
        </w:rPr>
        <w:t xml:space="preserve"> pro Jahr.</w:t>
      </w:r>
    </w:p>
    <w:p w:rsidR="00241755" w:rsidRDefault="00241755" w:rsidP="00A702D5">
      <w:pPr>
        <w:spacing w:after="120" w:line="276" w:lineRule="auto"/>
        <w:rPr>
          <w:rFonts w:asciiTheme="minorHAnsi" w:hAnsiTheme="minorHAnsi" w:cstheme="minorHAnsi"/>
          <w:szCs w:val="24"/>
        </w:rPr>
      </w:pPr>
    </w:p>
    <w:p w:rsidR="00241755" w:rsidRDefault="00241755" w:rsidP="00A702D5">
      <w:pPr>
        <w:spacing w:after="120" w:line="276" w:lineRule="auto"/>
        <w:rPr>
          <w:rFonts w:asciiTheme="minorHAnsi" w:hAnsiTheme="minorHAnsi" w:cstheme="minorHAnsi"/>
          <w:szCs w:val="24"/>
        </w:rPr>
      </w:pPr>
    </w:p>
    <w:p w:rsidR="00241755" w:rsidRDefault="00241755" w:rsidP="00A702D5">
      <w:pPr>
        <w:spacing w:after="120" w:line="276" w:lineRule="auto"/>
        <w:rPr>
          <w:rFonts w:asciiTheme="minorHAnsi" w:hAnsiTheme="minorHAnsi" w:cstheme="minorHAnsi"/>
          <w:szCs w:val="24"/>
        </w:rPr>
      </w:pPr>
    </w:p>
    <w:p w:rsidR="00241755" w:rsidRDefault="00241755" w:rsidP="00A702D5">
      <w:pPr>
        <w:spacing w:after="120" w:line="276" w:lineRule="auto"/>
        <w:rPr>
          <w:rFonts w:asciiTheme="minorHAnsi" w:hAnsiTheme="minorHAnsi" w:cstheme="minorHAnsi"/>
          <w:szCs w:val="24"/>
        </w:rPr>
      </w:pPr>
    </w:p>
    <w:p w:rsidR="00241755" w:rsidRDefault="00241755" w:rsidP="00A702D5">
      <w:pPr>
        <w:spacing w:after="120" w:line="276" w:lineRule="auto"/>
        <w:rPr>
          <w:rFonts w:asciiTheme="minorHAnsi" w:hAnsiTheme="minorHAnsi" w:cstheme="minorHAnsi"/>
          <w:szCs w:val="24"/>
        </w:rPr>
      </w:pPr>
    </w:p>
    <w:p w:rsidR="00241755" w:rsidRDefault="00241755" w:rsidP="00A702D5">
      <w:pPr>
        <w:spacing w:after="120" w:line="276" w:lineRule="auto"/>
        <w:rPr>
          <w:rFonts w:asciiTheme="minorHAnsi" w:hAnsiTheme="minorHAnsi" w:cstheme="minorHAnsi"/>
          <w:szCs w:val="24"/>
        </w:rPr>
      </w:pPr>
    </w:p>
    <w:p w:rsidR="00241755" w:rsidRDefault="00241755" w:rsidP="00A702D5">
      <w:pPr>
        <w:spacing w:after="120" w:line="276" w:lineRule="auto"/>
        <w:rPr>
          <w:rFonts w:asciiTheme="minorHAnsi" w:hAnsiTheme="minorHAnsi" w:cstheme="minorHAnsi"/>
          <w:szCs w:val="24"/>
        </w:rPr>
      </w:pPr>
    </w:p>
    <w:p w:rsidR="00241755" w:rsidRPr="003644AE" w:rsidRDefault="00241755" w:rsidP="00A702D5">
      <w:pPr>
        <w:spacing w:after="120" w:line="276" w:lineRule="auto"/>
        <w:rPr>
          <w:rFonts w:asciiTheme="minorHAnsi" w:hAnsiTheme="minorHAnsi" w:cstheme="minorHAnsi"/>
          <w:szCs w:val="24"/>
        </w:rPr>
      </w:pPr>
    </w:p>
    <w:p w:rsidR="00A702D5" w:rsidRDefault="00D979A1" w:rsidP="00A702D5">
      <w:pPr>
        <w:spacing w:after="120" w:line="276" w:lineRule="auto"/>
        <w:rPr>
          <w:rFonts w:ascii="Calibri" w:hAnsi="Calibri"/>
          <w:szCs w:val="24"/>
        </w:rPr>
      </w:pPr>
      <w:r>
        <w:rPr>
          <w:rFonts w:ascii="Calibri" w:hAnsi="Calibri"/>
          <w:noProof/>
          <w:szCs w:val="24"/>
        </w:rPr>
        <mc:AlternateContent>
          <mc:Choice Requires="wps">
            <w:drawing>
              <wp:anchor distT="0" distB="0" distL="114300" distR="114300" simplePos="0" relativeHeight="251661312" behindDoc="0" locked="0" layoutInCell="1" allowOverlap="1">
                <wp:simplePos x="0" y="0"/>
                <wp:positionH relativeFrom="column">
                  <wp:posOffset>3809</wp:posOffset>
                </wp:positionH>
                <wp:positionV relativeFrom="paragraph">
                  <wp:posOffset>107950</wp:posOffset>
                </wp:positionV>
                <wp:extent cx="6200775" cy="19050"/>
                <wp:effectExtent l="0" t="0" r="28575" b="19050"/>
                <wp:wrapNone/>
                <wp:docPr id="6" name="Gerade Verbindung 6"/>
                <wp:cNvGraphicFramePr/>
                <a:graphic xmlns:a="http://schemas.openxmlformats.org/drawingml/2006/main">
                  <a:graphicData uri="http://schemas.microsoft.com/office/word/2010/wordprocessingShape">
                    <wps:wsp>
                      <wps:cNvCnPr/>
                      <wps:spPr>
                        <a:xfrm>
                          <a:off x="0" y="0"/>
                          <a:ext cx="62007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25C5C2" id="Gerade Verbindung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8.5pt" to="488.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" strokecolor="black [3040]"/>
            </w:pict>
          </mc:Fallback>
        </mc:AlternateContent>
      </w:r>
    </w:p>
    <w:p w:rsidR="00DD1708" w:rsidRPr="00DD1708" w:rsidRDefault="00DD1708" w:rsidP="00DD1708">
      <w:pPr>
        <w:spacing w:after="120" w:line="276" w:lineRule="auto"/>
        <w:rPr>
          <w:rFonts w:ascii="Calibri" w:hAnsi="Calibri"/>
          <w:szCs w:val="24"/>
        </w:rPr>
      </w:pPr>
      <w:r w:rsidRPr="00DD1708">
        <w:rPr>
          <w:rFonts w:ascii="Calibri" w:hAnsi="Calibri"/>
          <w:noProof/>
          <w:szCs w:val="24"/>
        </w:rPr>
        <w:drawing>
          <wp:anchor distT="0" distB="0" distL="114300" distR="114300" simplePos="0" relativeHeight="251659264" behindDoc="0" locked="0" layoutInCell="1" allowOverlap="1" wp14:anchorId="43A96A56" wp14:editId="55614274">
            <wp:simplePos x="0" y="0"/>
            <wp:positionH relativeFrom="column">
              <wp:posOffset>3810</wp:posOffset>
            </wp:positionH>
            <wp:positionV relativeFrom="paragraph">
              <wp:posOffset>3810</wp:posOffset>
            </wp:positionV>
            <wp:extent cx="1116000" cy="392400"/>
            <wp:effectExtent l="0" t="0" r="0" b="8255"/>
            <wp:wrapSquare wrapText="right"/>
            <wp:docPr id="2" name="Grafik 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sa_88x31.png"/>
                    <pic:cNvPicPr/>
                  </pic:nvPicPr>
                  <pic:blipFill>
                    <a:blip r:embed="rId37">
                      <a:extLst>
                        <a:ext uri="{28A0092B-C50C-407E-A947-70E740481C1C}">
                          <a14:useLocalDpi xmlns:a14="http://schemas.microsoft.com/office/drawing/2010/main" val="0"/>
                        </a:ext>
                      </a:extLst>
                    </a:blip>
                    <a:stretch>
                      <a:fillRect/>
                    </a:stretch>
                  </pic:blipFill>
                  <pic:spPr>
                    <a:xfrm>
                      <a:off x="0" y="0"/>
                      <a:ext cx="1116000" cy="392400"/>
                    </a:xfrm>
                    <a:prstGeom prst="rect">
                      <a:avLst/>
                    </a:prstGeom>
                  </pic:spPr>
                </pic:pic>
              </a:graphicData>
            </a:graphic>
            <wp14:sizeRelH relativeFrom="margin">
              <wp14:pctWidth>0</wp14:pctWidth>
            </wp14:sizeRelH>
            <wp14:sizeRelV relativeFrom="margin">
              <wp14:pctHeight>0</wp14:pctHeight>
            </wp14:sizeRelV>
          </wp:anchor>
        </w:drawing>
      </w:r>
      <w:r w:rsidRPr="00DD1708">
        <w:rPr>
          <w:rFonts w:ascii="Calibri" w:hAnsi="Calibri"/>
          <w:szCs w:val="24"/>
        </w:rPr>
        <w:t xml:space="preserve">Dieser Text von Johannes Philipp steht unter der Creative-Commons-Lizenz Namensnennung - Weitergabe unter gleichen Bedingungen 4.0 International. Um eine Kopie dieser Lizenz zu sehen, besuchen Sie </w:t>
      </w:r>
      <w:hyperlink r:id="rId38" w:history="1">
        <w:r w:rsidRPr="00142524">
          <w:rPr>
            <w:rStyle w:val="Hyperlink"/>
            <w:rFonts w:ascii="Calibri" w:hAnsi="Calibri"/>
            <w:szCs w:val="24"/>
          </w:rPr>
          <w:t>http://creativecommons.org/licenses/by-sa/4.0/</w:t>
        </w:r>
      </w:hyperlink>
      <w:r w:rsidRPr="00DD1708">
        <w:rPr>
          <w:rFonts w:ascii="Calibri" w:hAnsi="Calibri"/>
          <w:szCs w:val="24"/>
        </w:rPr>
        <w:t>.</w:t>
      </w:r>
      <w:r>
        <w:rPr>
          <w:rFonts w:ascii="Calibri" w:hAnsi="Calibri"/>
          <w:szCs w:val="24"/>
        </w:rPr>
        <w:t xml:space="preserve"> </w:t>
      </w:r>
    </w:p>
    <w:p w:rsidR="00DD1708" w:rsidRPr="00DD1708" w:rsidRDefault="00DD1708" w:rsidP="00DD1708">
      <w:pPr>
        <w:spacing w:line="276" w:lineRule="auto"/>
        <w:rPr>
          <w:rFonts w:ascii="Calibri" w:hAnsi="Calibri"/>
          <w:szCs w:val="24"/>
        </w:rPr>
      </w:pPr>
      <w:r w:rsidRPr="00DD1708">
        <w:rPr>
          <w:rFonts w:ascii="Calibri" w:hAnsi="Calibri"/>
          <w:noProof/>
          <w:szCs w:val="24"/>
        </w:rPr>
        <w:drawing>
          <wp:anchor distT="0" distB="0" distL="114300" distR="114300" simplePos="0" relativeHeight="251660288" behindDoc="0" locked="0" layoutInCell="1" allowOverlap="1" wp14:anchorId="71348C2E" wp14:editId="07F2A6EB">
            <wp:simplePos x="0" y="0"/>
            <wp:positionH relativeFrom="column">
              <wp:posOffset>3810</wp:posOffset>
            </wp:positionH>
            <wp:positionV relativeFrom="paragraph">
              <wp:posOffset>16510</wp:posOffset>
            </wp:positionV>
            <wp:extent cx="1417955" cy="942975"/>
            <wp:effectExtent l="0" t="0" r="0" b="9525"/>
            <wp:wrapSquare wrapText="r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Global_Open_Educational_Resources_Logo.svg.png"/>
                    <pic:cNvPicPr/>
                  </pic:nvPicPr>
                  <pic:blipFill>
                    <a:blip r:embed="rId39">
                      <a:extLst>
                        <a:ext uri="{28A0092B-C50C-407E-A947-70E740481C1C}">
                          <a14:useLocalDpi xmlns:a14="http://schemas.microsoft.com/office/drawing/2010/main" val="0"/>
                        </a:ext>
                      </a:extLst>
                    </a:blip>
                    <a:stretch>
                      <a:fillRect/>
                    </a:stretch>
                  </pic:blipFill>
                  <pic:spPr>
                    <a:xfrm>
                      <a:off x="0" y="0"/>
                      <a:ext cx="1417955" cy="942975"/>
                    </a:xfrm>
                    <a:prstGeom prst="rect">
                      <a:avLst/>
                    </a:prstGeom>
                  </pic:spPr>
                </pic:pic>
              </a:graphicData>
            </a:graphic>
            <wp14:sizeRelH relativeFrom="margin">
              <wp14:pctWidth>0</wp14:pctWidth>
            </wp14:sizeRelH>
            <wp14:sizeRelV relativeFrom="margin">
              <wp14:pctHeight>0</wp14:pctHeight>
            </wp14:sizeRelV>
          </wp:anchor>
        </w:drawing>
      </w:r>
      <w:r w:rsidRPr="00DD1708">
        <w:rPr>
          <w:rFonts w:ascii="Calibri" w:hAnsi="Calibri"/>
          <w:szCs w:val="24"/>
        </w:rPr>
        <w:t>Es handelt sich um eine Open Educational Resource (Offene Bildungsressource – OER).</w:t>
      </w:r>
    </w:p>
    <w:p w:rsidR="00DD1708" w:rsidRPr="00DD1708" w:rsidRDefault="00DD1708" w:rsidP="00DD1708">
      <w:pPr>
        <w:spacing w:line="276" w:lineRule="auto"/>
        <w:rPr>
          <w:rFonts w:ascii="Calibri" w:hAnsi="Calibri"/>
          <w:szCs w:val="24"/>
        </w:rPr>
      </w:pPr>
    </w:p>
    <w:p w:rsidR="00DD1708" w:rsidRPr="00DD1708" w:rsidRDefault="00DD1708" w:rsidP="00DD1708">
      <w:pPr>
        <w:spacing w:line="276" w:lineRule="auto"/>
        <w:rPr>
          <w:rFonts w:ascii="Calibri" w:hAnsi="Calibri"/>
          <w:szCs w:val="24"/>
        </w:rPr>
      </w:pPr>
    </w:p>
    <w:p w:rsidR="00DD1708" w:rsidRPr="00DD1708" w:rsidRDefault="00DD1708" w:rsidP="00DD1708">
      <w:pPr>
        <w:spacing w:line="276" w:lineRule="auto"/>
        <w:rPr>
          <w:rFonts w:ascii="Calibri" w:hAnsi="Calibri"/>
          <w:szCs w:val="24"/>
        </w:rPr>
      </w:pPr>
    </w:p>
    <w:p w:rsidR="00951A0C" w:rsidRPr="00DD1708" w:rsidRDefault="00DD1708" w:rsidP="00DD1708">
      <w:pPr>
        <w:spacing w:after="120" w:line="276" w:lineRule="auto"/>
        <w:rPr>
          <w:rFonts w:ascii="Calibri" w:hAnsi="Calibri"/>
          <w:szCs w:val="24"/>
        </w:rPr>
      </w:pPr>
      <w:r w:rsidRPr="00DD1708">
        <w:rPr>
          <w:rFonts w:ascii="Calibri" w:hAnsi="Calibri"/>
          <w:szCs w:val="24"/>
        </w:rPr>
        <w:t xml:space="preserve">Das „Global OER Logo“ von Jonathas Mello unter </w:t>
      </w:r>
      <w:hyperlink r:id="rId40" w:history="1">
        <w:r w:rsidRPr="00DD1708">
          <w:rPr>
            <w:rStyle w:val="Hyperlink"/>
            <w:rFonts w:ascii="Calibri" w:hAnsi="Calibri"/>
            <w:szCs w:val="24"/>
          </w:rPr>
          <w:t>CC BY 3.0</w:t>
        </w:r>
      </w:hyperlink>
    </w:p>
    <w:sectPr w:rsidR="00951A0C" w:rsidRPr="00DD1708">
      <w:headerReference w:type="default" r:id="rId41"/>
      <w:footerReference w:type="default" r:id="rId42"/>
      <w:headerReference w:type="first" r:id="rId43"/>
      <w:footerReference w:type="first" r:id="rId44"/>
      <w:pgSz w:w="11907" w:h="16840" w:code="9"/>
      <w:pgMar w:top="2098" w:right="1134" w:bottom="1134" w:left="1134" w:header="1247" w:footer="885"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17D" w:rsidRDefault="00C2717D">
      <w:r>
        <w:separator/>
      </w:r>
    </w:p>
  </w:endnote>
  <w:endnote w:type="continuationSeparator" w:id="0">
    <w:p w:rsidR="00C2717D" w:rsidRDefault="00C2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11" w:rsidRDefault="006B0D11" w:rsidP="0093280A">
    <w:pPr>
      <w:pStyle w:val="Fuzeile"/>
      <w:pBdr>
        <w:top w:val="single" w:sz="2" w:space="6" w:color="auto"/>
      </w:pBdr>
      <w:spacing w:before="480" w:after="0"/>
      <w:jc w:val="center"/>
    </w:pPr>
    <w:r>
      <w:rPr>
        <w:rStyle w:val="Seitenzahl"/>
      </w:rPr>
      <w:fldChar w:fldCharType="begin"/>
    </w:r>
    <w:r>
      <w:rPr>
        <w:rStyle w:val="Seitenzahl"/>
      </w:rPr>
      <w:instrText xml:space="preserve"> PAGE </w:instrText>
    </w:r>
    <w:r>
      <w:rPr>
        <w:rStyle w:val="Seitenzahl"/>
      </w:rPr>
      <w:fldChar w:fldCharType="separate"/>
    </w:r>
    <w:r w:rsidR="00F559EA">
      <w:rPr>
        <w:rStyle w:val="Seitenzahl"/>
        <w:noProof/>
      </w:rPr>
      <w:t>4</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11" w:rsidRDefault="006B0D11" w:rsidP="006441AF">
    <w:pPr>
      <w:pStyle w:val="Fuzeile"/>
      <w:tabs>
        <w:tab w:val="clear" w:pos="4536"/>
        <w:tab w:val="clear" w:pos="9072"/>
        <w:tab w:val="center" w:pos="4820"/>
        <w:tab w:val="right" w:pos="9639"/>
      </w:tabs>
      <w:jc w:val="right"/>
      <w:rPr>
        <w:sz w:val="12"/>
      </w:rPr>
    </w:pPr>
    <w:r>
      <w:rPr>
        <w:sz w:val="12"/>
      </w:rPr>
      <w:fldChar w:fldCharType="begin"/>
    </w:r>
    <w:r>
      <w:rPr>
        <w:sz w:val="12"/>
      </w:rPr>
      <w:instrText xml:space="preserve"> FILENAME \* CAPS\p  \* MERGEFORMAT </w:instrText>
    </w:r>
    <w:r>
      <w:rPr>
        <w:sz w:val="12"/>
      </w:rPr>
      <w:fldChar w:fldCharType="separate"/>
    </w:r>
    <w:r w:rsidR="00F559EA">
      <w:rPr>
        <w:noProof/>
        <w:sz w:val="12"/>
      </w:rPr>
      <w:t>D:\Dropbox\_Mib\Referate\Geocaching-Schule\Geocaching-Webinfos.Docx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17D" w:rsidRDefault="00C2717D">
      <w:r>
        <w:separator/>
      </w:r>
    </w:p>
  </w:footnote>
  <w:footnote w:type="continuationSeparator" w:id="0">
    <w:p w:rsidR="00C2717D" w:rsidRDefault="00C2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11" w:rsidRPr="0093280A" w:rsidRDefault="007336BE" w:rsidP="0093280A">
    <w:pPr>
      <w:pStyle w:val="Kopfzeile"/>
      <w:pBdr>
        <w:bottom w:val="single" w:sz="6" w:space="4" w:color="auto"/>
      </w:pBdr>
      <w:tabs>
        <w:tab w:val="clear" w:pos="4536"/>
        <w:tab w:val="clear" w:pos="9072"/>
        <w:tab w:val="clear" w:pos="9526"/>
        <w:tab w:val="right" w:pos="9639"/>
      </w:tabs>
      <w:jc w:val="center"/>
      <w:rPr>
        <w:szCs w:val="22"/>
      </w:rPr>
    </w:pPr>
    <w:r>
      <w:rPr>
        <w:szCs w:val="22"/>
      </w:rPr>
      <w:t>Geocaching-Informationen im Internet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11" w:rsidRPr="0093280A" w:rsidRDefault="006B0D11" w:rsidP="00DC68D7">
    <w:pPr>
      <w:pStyle w:val="Kopfzeile"/>
      <w:tabs>
        <w:tab w:val="clear" w:pos="4536"/>
        <w:tab w:val="clear" w:pos="9072"/>
        <w:tab w:val="clear" w:pos="9526"/>
        <w:tab w:val="right" w:pos="9639"/>
      </w:tabs>
      <w:rPr>
        <w:rFonts w:cs="Tahoma"/>
        <w:sz w:val="18"/>
        <w:szCs w:val="18"/>
        <w:lang w:val="fr-FR"/>
      </w:rPr>
    </w:pPr>
    <w:r w:rsidRPr="0093280A">
      <w:rPr>
        <w:rFonts w:cs="Tahoma"/>
        <w:sz w:val="18"/>
        <w:szCs w:val="18"/>
        <w:lang w:val="fr-FR"/>
      </w:rPr>
      <w:t>Johannes Philipp</w:t>
    </w:r>
    <w:r w:rsidRPr="0093280A">
      <w:rPr>
        <w:rFonts w:cs="Tahoma"/>
        <w:sz w:val="18"/>
        <w:szCs w:val="18"/>
        <w:lang w:val="fr-FR"/>
      </w:rPr>
      <w:tab/>
    </w:r>
    <w:r w:rsidRPr="0093280A">
      <w:rPr>
        <w:rFonts w:cs="Tahoma"/>
        <w:sz w:val="18"/>
        <w:szCs w:val="18"/>
      </w:rPr>
      <w:sym w:font="Wingdings" w:char="F029"/>
    </w:r>
    <w:r w:rsidRPr="0093280A">
      <w:rPr>
        <w:rFonts w:cs="Tahoma"/>
        <w:sz w:val="18"/>
        <w:szCs w:val="18"/>
        <w:lang w:val="fr-FR"/>
      </w:rPr>
      <w:t xml:space="preserve"> privat: </w:t>
    </w:r>
    <w:r w:rsidR="00073B4E">
      <w:rPr>
        <w:rFonts w:cs="Tahoma"/>
        <w:sz w:val="18"/>
        <w:szCs w:val="18"/>
        <w:lang w:val="fr-FR"/>
      </w:rPr>
      <w:t>+49 (</w:t>
    </w:r>
    <w:r>
      <w:rPr>
        <w:rFonts w:cs="Tahoma"/>
        <w:sz w:val="18"/>
        <w:szCs w:val="18"/>
        <w:lang w:val="fr-FR"/>
      </w:rPr>
      <w:t>0</w:t>
    </w:r>
    <w:r w:rsidR="00073B4E">
      <w:rPr>
        <w:rFonts w:cs="Tahoma"/>
        <w:sz w:val="18"/>
        <w:szCs w:val="18"/>
        <w:lang w:val="fr-FR"/>
      </w:rPr>
      <w:t>)9071</w:t>
    </w:r>
    <w:r>
      <w:rPr>
        <w:rFonts w:cs="Tahoma"/>
        <w:sz w:val="18"/>
        <w:szCs w:val="18"/>
        <w:lang w:val="fr-FR"/>
      </w:rPr>
      <w:t xml:space="preserve"> </w:t>
    </w:r>
    <w:r w:rsidR="00073B4E">
      <w:rPr>
        <w:rFonts w:cs="Tahoma"/>
        <w:sz w:val="18"/>
        <w:szCs w:val="18"/>
        <w:lang w:val="fr-FR"/>
      </w:rPr>
      <w:t>77 06 34</w:t>
    </w:r>
    <w:r w:rsidR="006A102A">
      <w:rPr>
        <w:rFonts w:cs="Tahoma"/>
        <w:sz w:val="18"/>
        <w:szCs w:val="18"/>
        <w:lang w:val="fr-FR"/>
      </w:rPr>
      <w:br/>
      <w:t xml:space="preserve">Institutsrektor i. R., Medienpädagoge </w:t>
    </w:r>
    <w:r w:rsidR="006A102A">
      <w:rPr>
        <w:rFonts w:cs="Tahoma"/>
        <w:sz w:val="18"/>
        <w:szCs w:val="18"/>
        <w:lang w:val="fr-FR"/>
      </w:rPr>
      <w:tab/>
    </w:r>
    <w:r w:rsidR="006A102A" w:rsidRPr="0093280A">
      <w:rPr>
        <w:rFonts w:cs="Tahoma"/>
        <w:sz w:val="18"/>
        <w:szCs w:val="18"/>
      </w:rPr>
      <w:sym w:font="Wingdings" w:char="F029"/>
    </w:r>
    <w:r w:rsidR="006A102A" w:rsidRPr="0093280A">
      <w:rPr>
        <w:rFonts w:cs="Tahoma"/>
        <w:sz w:val="18"/>
        <w:szCs w:val="18"/>
      </w:rPr>
      <w:t xml:space="preserve"> mo</w:t>
    </w:r>
    <w:r w:rsidR="006A102A">
      <w:rPr>
        <w:rFonts w:cs="Tahoma"/>
        <w:sz w:val="18"/>
        <w:szCs w:val="18"/>
      </w:rPr>
      <w:t>bil: +49 (0)176</w:t>
    </w:r>
    <w:r w:rsidR="006A102A" w:rsidRPr="0093280A">
      <w:rPr>
        <w:rFonts w:cs="Tahoma"/>
        <w:sz w:val="18"/>
        <w:szCs w:val="18"/>
      </w:rPr>
      <w:t xml:space="preserve"> </w:t>
    </w:r>
    <w:r w:rsidR="006A102A">
      <w:rPr>
        <w:rFonts w:cs="Tahoma"/>
        <w:sz w:val="18"/>
        <w:szCs w:val="18"/>
      </w:rPr>
      <w:t>455 010 40</w:t>
    </w:r>
  </w:p>
  <w:p w:rsidR="006B0D11" w:rsidRPr="0093280A" w:rsidRDefault="006B0D11" w:rsidP="00DC68D7">
    <w:pPr>
      <w:pStyle w:val="Kopfzeile"/>
      <w:tabs>
        <w:tab w:val="clear" w:pos="4536"/>
        <w:tab w:val="clear" w:pos="9072"/>
        <w:tab w:val="clear" w:pos="9526"/>
        <w:tab w:val="right" w:pos="9639"/>
      </w:tabs>
      <w:rPr>
        <w:rFonts w:cs="Tahoma"/>
        <w:sz w:val="18"/>
        <w:szCs w:val="18"/>
      </w:rPr>
    </w:pPr>
    <w:r>
      <w:rPr>
        <w:rFonts w:cs="Tahoma"/>
        <w:sz w:val="18"/>
        <w:szCs w:val="18"/>
      </w:rPr>
      <w:t>Ziegelstr. 16</w:t>
    </w:r>
    <w:r w:rsidRPr="0093280A">
      <w:rPr>
        <w:rFonts w:cs="Tahoma"/>
        <w:sz w:val="18"/>
        <w:szCs w:val="18"/>
      </w:rPr>
      <w:tab/>
    </w:r>
    <w:r w:rsidR="006A102A" w:rsidRPr="0093280A">
      <w:rPr>
        <w:rFonts w:cs="Tahoma"/>
        <w:sz w:val="18"/>
        <w:szCs w:val="18"/>
      </w:rPr>
      <w:t xml:space="preserve"> </w:t>
    </w:r>
    <w:r w:rsidR="006A102A">
      <w:rPr>
        <w:rFonts w:cs="Tahoma"/>
        <w:sz w:val="18"/>
        <w:szCs w:val="18"/>
      </w:rPr>
      <w:t>E-Mail: jphilipp.alp@gmail.com</w:t>
    </w:r>
  </w:p>
  <w:p w:rsidR="006B0D11" w:rsidRPr="00DC68D7" w:rsidRDefault="006B0D11" w:rsidP="00DC68D7">
    <w:pPr>
      <w:pStyle w:val="Kopfzeile"/>
      <w:tabs>
        <w:tab w:val="clear" w:pos="4536"/>
        <w:tab w:val="clear" w:pos="9072"/>
        <w:tab w:val="clear" w:pos="9526"/>
        <w:tab w:val="right" w:pos="9639"/>
      </w:tabs>
      <w:rPr>
        <w:sz w:val="18"/>
        <w:szCs w:val="18"/>
      </w:rPr>
    </w:pPr>
    <w:r>
      <w:rPr>
        <w:rFonts w:cs="Tahoma"/>
        <w:sz w:val="18"/>
        <w:szCs w:val="18"/>
      </w:rPr>
      <w:t>89407 Dillingen</w:t>
    </w:r>
    <w:r w:rsidR="006A102A">
      <w:rPr>
        <w:rFonts w:cs="Tahoma"/>
        <w:sz w:val="18"/>
        <w:szCs w:val="18"/>
      </w:rPr>
      <w:t xml:space="preserve"> </w:t>
    </w:r>
    <w:r w:rsidRPr="0093280A">
      <w:rPr>
        <w:rFonts w:cs="Tahoma"/>
        <w:sz w:val="18"/>
        <w:szCs w:val="18"/>
      </w:rPr>
      <w:tab/>
    </w:r>
    <w:r w:rsidR="006A102A">
      <w:rPr>
        <w:rFonts w:cs="Tahoma"/>
        <w:sz w:val="18"/>
        <w:szCs w:val="18"/>
      </w:rPr>
      <w:t>Skype: johannes_philipp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consecutiveHyphenLimit w:val="2"/>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D5"/>
    <w:rsid w:val="0002272C"/>
    <w:rsid w:val="0007255A"/>
    <w:rsid w:val="00073B4E"/>
    <w:rsid w:val="00090BA9"/>
    <w:rsid w:val="000B0BD1"/>
    <w:rsid w:val="000D02A6"/>
    <w:rsid w:val="000F4819"/>
    <w:rsid w:val="00127A31"/>
    <w:rsid w:val="00132841"/>
    <w:rsid w:val="00241755"/>
    <w:rsid w:val="002756D1"/>
    <w:rsid w:val="002C1D87"/>
    <w:rsid w:val="002D1CA8"/>
    <w:rsid w:val="00317DFD"/>
    <w:rsid w:val="00345975"/>
    <w:rsid w:val="003644AE"/>
    <w:rsid w:val="003C5D8E"/>
    <w:rsid w:val="0040152F"/>
    <w:rsid w:val="004A45B1"/>
    <w:rsid w:val="004E67A8"/>
    <w:rsid w:val="00547593"/>
    <w:rsid w:val="005858E0"/>
    <w:rsid w:val="006441AF"/>
    <w:rsid w:val="006A102A"/>
    <w:rsid w:val="006A7177"/>
    <w:rsid w:val="006B0D11"/>
    <w:rsid w:val="00706813"/>
    <w:rsid w:val="007336BE"/>
    <w:rsid w:val="00737847"/>
    <w:rsid w:val="0075163B"/>
    <w:rsid w:val="00752214"/>
    <w:rsid w:val="00766F8E"/>
    <w:rsid w:val="00772DF1"/>
    <w:rsid w:val="00785896"/>
    <w:rsid w:val="007C1D41"/>
    <w:rsid w:val="007C5183"/>
    <w:rsid w:val="008471D4"/>
    <w:rsid w:val="00871758"/>
    <w:rsid w:val="008C76F9"/>
    <w:rsid w:val="00916C4A"/>
    <w:rsid w:val="00925114"/>
    <w:rsid w:val="00925215"/>
    <w:rsid w:val="0093280A"/>
    <w:rsid w:val="00950FFD"/>
    <w:rsid w:val="009510C4"/>
    <w:rsid w:val="00951A0C"/>
    <w:rsid w:val="009663D2"/>
    <w:rsid w:val="009C3913"/>
    <w:rsid w:val="009D2A86"/>
    <w:rsid w:val="00A21389"/>
    <w:rsid w:val="00A32D99"/>
    <w:rsid w:val="00A702D5"/>
    <w:rsid w:val="00AC65C1"/>
    <w:rsid w:val="00BA7277"/>
    <w:rsid w:val="00C15AB8"/>
    <w:rsid w:val="00C2717D"/>
    <w:rsid w:val="00C73C75"/>
    <w:rsid w:val="00C91459"/>
    <w:rsid w:val="00C93297"/>
    <w:rsid w:val="00CB2B32"/>
    <w:rsid w:val="00CB72BA"/>
    <w:rsid w:val="00CE09F6"/>
    <w:rsid w:val="00D979A1"/>
    <w:rsid w:val="00DB6605"/>
    <w:rsid w:val="00DB6F36"/>
    <w:rsid w:val="00DC1DA1"/>
    <w:rsid w:val="00DC68D7"/>
    <w:rsid w:val="00DD1708"/>
    <w:rsid w:val="00DD4D5B"/>
    <w:rsid w:val="00E069E5"/>
    <w:rsid w:val="00E26F5C"/>
    <w:rsid w:val="00E519D3"/>
    <w:rsid w:val="00E51F89"/>
    <w:rsid w:val="00EE3795"/>
    <w:rsid w:val="00F45C61"/>
    <w:rsid w:val="00F46C46"/>
    <w:rsid w:val="00F559EA"/>
    <w:rsid w:val="00F831D7"/>
    <w:rsid w:val="00F93A48"/>
    <w:rsid w:val="00FC4D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D7AFFD-1C44-40D8-B50C-8731DA99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2D5"/>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3280A"/>
    <w:pPr>
      <w:tabs>
        <w:tab w:val="center" w:pos="4536"/>
        <w:tab w:val="right" w:pos="9072"/>
        <w:tab w:val="right" w:pos="9526"/>
      </w:tabs>
      <w:spacing w:line="288" w:lineRule="auto"/>
    </w:pPr>
    <w:rPr>
      <w:rFonts w:ascii="Tahoma" w:hAnsi="Tahoma"/>
      <w:sz w:val="22"/>
    </w:rPr>
  </w:style>
  <w:style w:type="paragraph" w:customStyle="1" w:styleId="Anschrft-11pkt-li">
    <w:name w:val="Anschrft-11pkt-li"/>
    <w:basedOn w:val="Standard"/>
    <w:rsid w:val="0093280A"/>
    <w:pPr>
      <w:framePr w:w="4820" w:h="1775" w:vSpace="113" w:wrap="around" w:vAnchor="page" w:hAnchor="margin" w:y="3120" w:anchorLock="1"/>
      <w:spacing w:line="288" w:lineRule="auto"/>
    </w:pPr>
    <w:rPr>
      <w:rFonts w:ascii="Tahoma" w:hAnsi="Tahoma"/>
      <w:sz w:val="22"/>
    </w:rPr>
  </w:style>
  <w:style w:type="paragraph" w:customStyle="1" w:styleId="Standard-12pt-li">
    <w:name w:val="Standard-12pt-li"/>
    <w:basedOn w:val="Standard"/>
    <w:pPr>
      <w:spacing w:after="120" w:line="288" w:lineRule="auto"/>
    </w:pPr>
    <w:rPr>
      <w:rFonts w:ascii="Tahoma" w:hAnsi="Tahoma"/>
      <w:kern w:val="24"/>
    </w:rPr>
  </w:style>
  <w:style w:type="paragraph" w:customStyle="1" w:styleId="Standard-blk">
    <w:name w:val="Standard-blk"/>
    <w:basedOn w:val="Standard"/>
    <w:pPr>
      <w:spacing w:after="120" w:line="288" w:lineRule="auto"/>
      <w:jc w:val="both"/>
    </w:pPr>
    <w:rPr>
      <w:rFonts w:ascii="Tahoma" w:hAnsi="Tahoma"/>
      <w:sz w:val="22"/>
    </w:rPr>
  </w:style>
  <w:style w:type="paragraph" w:customStyle="1" w:styleId="Standard-12pt-blk">
    <w:name w:val="Standard-12pt-blk"/>
    <w:basedOn w:val="Standard-12pt-li"/>
    <w:pPr>
      <w:jc w:val="both"/>
    </w:pPr>
  </w:style>
  <w:style w:type="paragraph" w:customStyle="1" w:styleId="Standard-8pt-li">
    <w:name w:val="Standard-8pt-li"/>
    <w:basedOn w:val="Standard"/>
    <w:pPr>
      <w:spacing w:after="20" w:line="288" w:lineRule="auto"/>
    </w:pPr>
    <w:rPr>
      <w:rFonts w:ascii="Helvetica-Narrow" w:hAnsi="Helvetica-Narrow"/>
      <w:sz w:val="16"/>
    </w:rPr>
  </w:style>
  <w:style w:type="paragraph" w:styleId="Fuzeile">
    <w:name w:val="footer"/>
    <w:basedOn w:val="Standard"/>
    <w:pPr>
      <w:tabs>
        <w:tab w:val="center" w:pos="4536"/>
        <w:tab w:val="right" w:pos="9072"/>
      </w:tabs>
      <w:spacing w:after="120" w:line="288" w:lineRule="auto"/>
    </w:pPr>
    <w:rPr>
      <w:rFonts w:ascii="Tahoma" w:hAnsi="Tahoma"/>
      <w:sz w:val="22"/>
    </w:rPr>
  </w:style>
  <w:style w:type="character" w:styleId="Seitenzahl">
    <w:name w:val="page number"/>
    <w:basedOn w:val="Absatz-Standardschriftart"/>
  </w:style>
  <w:style w:type="paragraph" w:customStyle="1" w:styleId="Standard-10pt-li">
    <w:name w:val="Standard-10pt-li"/>
    <w:basedOn w:val="Standard"/>
    <w:rsid w:val="0093280A"/>
    <w:pPr>
      <w:spacing w:after="120" w:line="288" w:lineRule="auto"/>
    </w:pPr>
    <w:rPr>
      <w:rFonts w:ascii="Tahoma" w:hAnsi="Tahoma"/>
      <w:sz w:val="20"/>
    </w:rPr>
  </w:style>
  <w:style w:type="paragraph" w:styleId="Beschriftung">
    <w:name w:val="caption"/>
    <w:basedOn w:val="Standard"/>
    <w:next w:val="Standard"/>
    <w:qFormat/>
    <w:pPr>
      <w:spacing w:before="120" w:after="120" w:line="288" w:lineRule="auto"/>
    </w:pPr>
    <w:rPr>
      <w:rFonts w:ascii="Tahoma" w:hAnsi="Tahoma"/>
      <w:b/>
      <w:sz w:val="22"/>
    </w:rPr>
  </w:style>
  <w:style w:type="paragraph" w:styleId="Sprechblasentext">
    <w:name w:val="Balloon Text"/>
    <w:basedOn w:val="Standard"/>
    <w:link w:val="SprechblasentextZchn"/>
    <w:rsid w:val="008471D4"/>
    <w:rPr>
      <w:rFonts w:ascii="Tahoma" w:hAnsi="Tahoma" w:cs="Tahoma"/>
      <w:sz w:val="16"/>
      <w:szCs w:val="16"/>
    </w:rPr>
  </w:style>
  <w:style w:type="character" w:customStyle="1" w:styleId="SprechblasentextZchn">
    <w:name w:val="Sprechblasentext Zchn"/>
    <w:link w:val="Sprechblasentext"/>
    <w:rsid w:val="008471D4"/>
    <w:rPr>
      <w:rFonts w:ascii="Tahoma" w:hAnsi="Tahoma" w:cs="Tahoma"/>
      <w:sz w:val="16"/>
      <w:szCs w:val="16"/>
    </w:rPr>
  </w:style>
  <w:style w:type="character" w:styleId="Hyperlink">
    <w:name w:val="Hyperlink"/>
    <w:basedOn w:val="Absatz-Standardschriftart"/>
    <w:rsid w:val="00A702D5"/>
    <w:rPr>
      <w:color w:val="0000FF" w:themeColor="hyperlink"/>
      <w:u w:val="single"/>
    </w:rPr>
  </w:style>
  <w:style w:type="table" w:styleId="Tabellenraster">
    <w:name w:val="Table Grid"/>
    <w:basedOn w:val="NormaleTabelle"/>
    <w:rsid w:val="00A7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sid w:val="00950F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agfinn.de/?s&amp;q=Geocaching" TargetMode="External"/><Relationship Id="rId18" Type="http://schemas.openxmlformats.org/officeDocument/2006/relationships/image" Target="media/image1.jpeg"/><Relationship Id="rId26" Type="http://schemas.openxmlformats.org/officeDocument/2006/relationships/hyperlink" Target="http://www.planet-schule.de/sf/spezial/geocaching/" TargetMode="External"/><Relationship Id="rId39" Type="http://schemas.openxmlformats.org/officeDocument/2006/relationships/image" Target="media/image4.png"/><Relationship Id="rId21" Type="http://schemas.openxmlformats.org/officeDocument/2006/relationships/hyperlink" Target="https://cachers-world.de/" TargetMode="External"/><Relationship Id="rId34" Type="http://schemas.openxmlformats.org/officeDocument/2006/relationships/hyperlink" Target="https://www.gutes-aufwachsen-mit-medien.de/informieren/article.cfm/key.3250/aus.2" TargetMode="External"/><Relationship Id="rId42" Type="http://schemas.openxmlformats.org/officeDocument/2006/relationships/footer" Target="footer1.xml"/><Relationship Id="rId7" Type="http://schemas.openxmlformats.org/officeDocument/2006/relationships/hyperlink" Target="https://www.geocaching.com/guide/" TargetMode="External"/><Relationship Id="rId2" Type="http://schemas.openxmlformats.org/officeDocument/2006/relationships/styles" Target="styles.xml"/><Relationship Id="rId16" Type="http://schemas.openxmlformats.org/officeDocument/2006/relationships/hyperlink" Target="http://www.geokrety.org/" TargetMode="External"/><Relationship Id="rId29" Type="http://schemas.openxmlformats.org/officeDocument/2006/relationships/hyperlink" Target="https://forums.geocaching.com/GC/index.php?/forum/103-education/&amp;_fromLogin=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iki.opencaching.de/index.php/Hauptseite" TargetMode="External"/><Relationship Id="rId24" Type="http://schemas.openxmlformats.org/officeDocument/2006/relationships/hyperlink" Target="https://www.mebis.bayern.de/wp-content/uploads/sites/2/2015/05/geocaching.pdf" TargetMode="External"/><Relationship Id="rId32" Type="http://schemas.openxmlformats.org/officeDocument/2006/relationships/hyperlink" Target="https://www.medienpaedagogik-praxis.de/2012/12/06/geocaching-mit-bildungsinhalten/" TargetMode="External"/><Relationship Id="rId37" Type="http://schemas.openxmlformats.org/officeDocument/2006/relationships/image" Target="media/image3.png"/><Relationship Id="rId40" Type="http://schemas.openxmlformats.org/officeDocument/2006/relationships/hyperlink" Target="https://creativecommons.org/licenses/by/3.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eocaching.com/track/" TargetMode="External"/><Relationship Id="rId23" Type="http://schemas.openxmlformats.org/officeDocument/2006/relationships/hyperlink" Target="https://www.geocachingshop.de" TargetMode="External"/><Relationship Id="rId28" Type="http://schemas.openxmlformats.org/officeDocument/2006/relationships/hyperlink" Target="http://geschichte.bildung-rp.de/entwicklung/geocaching.html" TargetMode="External"/><Relationship Id="rId36" Type="http://schemas.openxmlformats.org/officeDocument/2006/relationships/hyperlink" Target="http://creativecommons.org/licenses/by-sa/4.0/" TargetMode="External"/><Relationship Id="rId10" Type="http://schemas.openxmlformats.org/officeDocument/2006/relationships/hyperlink" Target="http://www.opencaching.com/de/" TargetMode="External"/><Relationship Id="rId19" Type="http://schemas.openxmlformats.org/officeDocument/2006/relationships/image" Target="media/image2.jpg"/><Relationship Id="rId31" Type="http://schemas.openxmlformats.org/officeDocument/2006/relationships/hyperlink" Target="https://weser8geocaching.wordpress.com/2009/01/20/geocaching-mit-schulklassen-aber-wie/"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iki.opencaching.de/index.php/Opencaching.de-Hilfe" TargetMode="External"/><Relationship Id="rId14" Type="http://schemas.openxmlformats.org/officeDocument/2006/relationships/hyperlink" Target="http://www.geocaching.com" TargetMode="External"/><Relationship Id="rId22" Type="http://schemas.openxmlformats.org/officeDocument/2006/relationships/hyperlink" Target="https://www.cacher-shop.de" TargetMode="External"/><Relationship Id="rId27" Type="http://schemas.openxmlformats.org/officeDocument/2006/relationships/hyperlink" Target="https://www.lehrer-online.de/nc/suche/?tx_losearch_search%5Bquery%5D=geocaching" TargetMode="External"/><Relationship Id="rId30" Type="http://schemas.openxmlformats.org/officeDocument/2006/relationships/hyperlink" Target="http://www.politische-bildung.de/geocaching_politische_bildung.html" TargetMode="External"/><Relationship Id="rId35" Type="http://schemas.openxmlformats.org/officeDocument/2006/relationships/hyperlink" Target="https://de.actionbound.com/" TargetMode="External"/><Relationship Id="rId43" Type="http://schemas.openxmlformats.org/officeDocument/2006/relationships/header" Target="header2.xml"/><Relationship Id="rId8" Type="http://schemas.openxmlformats.org/officeDocument/2006/relationships/hyperlink" Target="http://www.opencaching.de/" TargetMode="External"/><Relationship Id="rId3" Type="http://schemas.openxmlformats.org/officeDocument/2006/relationships/settings" Target="settings.xml"/><Relationship Id="rId12" Type="http://schemas.openxmlformats.org/officeDocument/2006/relationships/hyperlink" Target="https://www.blinde-kuh.de/bksearch.cgi?smart=0&amp;query=Geocaching" TargetMode="External"/><Relationship Id="rId17" Type="http://schemas.openxmlformats.org/officeDocument/2006/relationships/hyperlink" Target="http://www.geolutins.com/index.php" TargetMode="External"/><Relationship Id="rId25" Type="http://schemas.openxmlformats.org/officeDocument/2006/relationships/hyperlink" Target="http://www.schule-gps.de/" TargetMode="External"/><Relationship Id="rId33" Type="http://schemas.openxmlformats.org/officeDocument/2006/relationships/hyperlink" Target="http://cms.locandy.com/de/index.html" TargetMode="External"/><Relationship Id="rId38" Type="http://schemas.openxmlformats.org/officeDocument/2006/relationships/hyperlink" Target="http://creativecommons.org/licenses/by-sa/4.0/" TargetMode="External"/><Relationship Id="rId46" Type="http://schemas.openxmlformats.org/officeDocument/2006/relationships/theme" Target="theme/theme1.xml"/><Relationship Id="rId20" Type="http://schemas.openxmlformats.org/officeDocument/2006/relationships/hyperlink" Target="http://www.geocoinshop.de/"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JP\My%20Dropbox\_jp-vorlagen\text-jp-dl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B65DD-4F7F-4001-BBD9-E88543E7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text-jp-dlg.dotx</Template>
  <TotalTime>0</TotalTime>
  <Pages>1</Pages>
  <Words>1662</Words>
  <Characters>10473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München, 5</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München, 5</dc:title>
  <dc:creator>Hannes1</dc:creator>
  <cp:lastModifiedBy>Johannes Philipp</cp:lastModifiedBy>
  <cp:revision>4</cp:revision>
  <cp:lastPrinted>2018-11-14T21:18:00Z</cp:lastPrinted>
  <dcterms:created xsi:type="dcterms:W3CDTF">2018-11-14T18:17:00Z</dcterms:created>
  <dcterms:modified xsi:type="dcterms:W3CDTF">2018-11-14T21:19:00Z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